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0CDAD" w14:textId="77777777" w:rsidR="00690242" w:rsidRDefault="00690242">
      <w:pPr>
        <w:keepNext/>
        <w:pBdr>
          <w:top w:val="nil"/>
          <w:left w:val="nil"/>
          <w:bottom w:val="nil"/>
          <w:right w:val="nil"/>
          <w:between w:val="nil"/>
        </w:pBdr>
        <w:spacing w:before="240" w:after="240" w:line="240" w:lineRule="auto"/>
        <w:ind w:left="1" w:hanging="3"/>
        <w:jc w:val="center"/>
        <w:rPr>
          <w:rFonts w:eastAsia="Arial" w:cs="Arial"/>
          <w:b/>
          <w:color w:val="0070C0"/>
          <w:sz w:val="28"/>
          <w:szCs w:val="28"/>
        </w:rPr>
      </w:pPr>
    </w:p>
    <w:p w14:paraId="540F5544" w14:textId="77777777" w:rsidR="00690242" w:rsidRDefault="00690242">
      <w:pPr>
        <w:pBdr>
          <w:top w:val="nil"/>
          <w:left w:val="nil"/>
          <w:bottom w:val="nil"/>
          <w:right w:val="nil"/>
          <w:between w:val="nil"/>
        </w:pBdr>
        <w:spacing w:line="240" w:lineRule="auto"/>
        <w:ind w:left="0" w:hanging="2"/>
        <w:rPr>
          <w:rFonts w:eastAsia="Arial" w:cs="Arial"/>
          <w:color w:val="000000"/>
          <w:szCs w:val="18"/>
        </w:rPr>
      </w:pPr>
    </w:p>
    <w:p w14:paraId="6B46EF70" w14:textId="77777777" w:rsidR="00690242" w:rsidRDefault="00690242">
      <w:pPr>
        <w:pBdr>
          <w:top w:val="nil"/>
          <w:left w:val="nil"/>
          <w:bottom w:val="nil"/>
          <w:right w:val="nil"/>
          <w:between w:val="nil"/>
        </w:pBdr>
        <w:spacing w:line="240" w:lineRule="auto"/>
        <w:ind w:left="0" w:hanging="2"/>
        <w:rPr>
          <w:rFonts w:eastAsia="Arial" w:cs="Arial"/>
          <w:color w:val="000000"/>
          <w:szCs w:val="18"/>
        </w:rPr>
      </w:pPr>
    </w:p>
    <w:p w14:paraId="1B5C7E72" w14:textId="77777777" w:rsidR="00690242" w:rsidRDefault="00690242">
      <w:pPr>
        <w:pBdr>
          <w:top w:val="nil"/>
          <w:left w:val="nil"/>
          <w:bottom w:val="nil"/>
          <w:right w:val="nil"/>
          <w:between w:val="nil"/>
        </w:pBdr>
        <w:spacing w:line="240" w:lineRule="auto"/>
        <w:ind w:left="0" w:hanging="2"/>
        <w:rPr>
          <w:rFonts w:eastAsia="Arial" w:cs="Arial"/>
          <w:color w:val="000000"/>
          <w:szCs w:val="18"/>
        </w:rPr>
      </w:pPr>
    </w:p>
    <w:p w14:paraId="466B9E7A" w14:textId="06A250BA" w:rsidR="00690242" w:rsidRDefault="00FE253E">
      <w:pPr>
        <w:keepNext/>
        <w:pBdr>
          <w:top w:val="nil"/>
          <w:left w:val="nil"/>
          <w:bottom w:val="nil"/>
          <w:right w:val="nil"/>
          <w:between w:val="nil"/>
        </w:pBdr>
        <w:spacing w:before="240" w:after="240" w:line="240" w:lineRule="auto"/>
        <w:ind w:left="1" w:hanging="3"/>
        <w:jc w:val="center"/>
        <w:rPr>
          <w:rFonts w:eastAsia="Arial" w:cs="Arial"/>
          <w:b/>
          <w:color w:val="0070C0"/>
          <w:sz w:val="20"/>
          <w:szCs w:val="20"/>
        </w:rPr>
      </w:pPr>
      <w:r>
        <w:rPr>
          <w:rFonts w:eastAsia="Arial" w:cs="Arial"/>
          <w:b/>
          <w:i/>
          <w:color w:val="0070C0"/>
          <w:sz w:val="28"/>
          <w:szCs w:val="28"/>
        </w:rPr>
        <w:t>HT_</w:t>
      </w:r>
      <w:r w:rsidRPr="002A66E9">
        <w:rPr>
          <w:rFonts w:eastAsia="Arial" w:cs="Arial"/>
          <w:b/>
          <w:i/>
          <w:color w:val="0070C0"/>
          <w:sz w:val="28"/>
          <w:szCs w:val="28"/>
        </w:rPr>
        <w:t>2020_00</w:t>
      </w:r>
      <w:r w:rsidR="002A66E9">
        <w:rPr>
          <w:rFonts w:eastAsia="Arial" w:cs="Arial"/>
          <w:b/>
          <w:i/>
          <w:color w:val="0070C0"/>
          <w:sz w:val="28"/>
          <w:szCs w:val="28"/>
        </w:rPr>
        <w:t>5</w:t>
      </w:r>
      <w:r>
        <w:rPr>
          <w:rFonts w:eastAsia="Arial" w:cs="Arial"/>
          <w:b/>
          <w:i/>
          <w:color w:val="0070C0"/>
          <w:sz w:val="28"/>
          <w:szCs w:val="28"/>
        </w:rPr>
        <w:t xml:space="preserve"> PROCEDURA APERTA PER L’AFFIDAMENTO DI UN ACCORDO QUADRO PER LA FORNITURA DI PRODOTTI AD USO DEI LABORATORI DI RICERCA DELLA FONDAZIONE HUMAN TECHNOPOLE SUDDIVISA IN </w:t>
      </w:r>
      <w:r w:rsidR="002A66E9">
        <w:rPr>
          <w:rFonts w:eastAsia="Arial" w:cs="Arial"/>
          <w:b/>
          <w:i/>
          <w:color w:val="0070C0"/>
          <w:sz w:val="28"/>
          <w:szCs w:val="28"/>
        </w:rPr>
        <w:t xml:space="preserve">6 </w:t>
      </w:r>
      <w:r>
        <w:rPr>
          <w:rFonts w:eastAsia="Arial" w:cs="Arial"/>
          <w:b/>
          <w:i/>
          <w:color w:val="0070C0"/>
          <w:sz w:val="28"/>
          <w:szCs w:val="28"/>
        </w:rPr>
        <w:t>LOTTI</w:t>
      </w:r>
    </w:p>
    <w:p w14:paraId="29AB779A" w14:textId="77777777" w:rsidR="00690242" w:rsidRDefault="00690242">
      <w:pPr>
        <w:widowControl w:val="0"/>
        <w:pBdr>
          <w:top w:val="nil"/>
          <w:left w:val="nil"/>
          <w:bottom w:val="nil"/>
          <w:right w:val="nil"/>
          <w:between w:val="nil"/>
        </w:pBdr>
        <w:spacing w:line="240" w:lineRule="auto"/>
        <w:ind w:left="0" w:hanging="2"/>
        <w:jc w:val="center"/>
        <w:rPr>
          <w:rFonts w:ascii="Calibri" w:eastAsia="Calibri" w:hAnsi="Calibri" w:cs="Calibri"/>
          <w:color w:val="000000"/>
          <w:sz w:val="20"/>
          <w:szCs w:val="20"/>
        </w:rPr>
      </w:pPr>
    </w:p>
    <w:p w14:paraId="32181B26" w14:textId="77777777" w:rsidR="00690242" w:rsidRDefault="00690242">
      <w:pPr>
        <w:widowControl w:val="0"/>
        <w:pBdr>
          <w:top w:val="nil"/>
          <w:left w:val="nil"/>
          <w:bottom w:val="nil"/>
          <w:right w:val="nil"/>
          <w:between w:val="nil"/>
        </w:pBdr>
        <w:spacing w:line="240" w:lineRule="auto"/>
        <w:ind w:left="0" w:hanging="2"/>
        <w:jc w:val="center"/>
        <w:rPr>
          <w:rFonts w:ascii="Calibri" w:eastAsia="Calibri" w:hAnsi="Calibri" w:cs="Calibri"/>
          <w:color w:val="000000"/>
          <w:sz w:val="20"/>
          <w:szCs w:val="20"/>
        </w:rPr>
      </w:pPr>
    </w:p>
    <w:p w14:paraId="61D6503A" w14:textId="77777777" w:rsidR="00690242" w:rsidRDefault="00690242">
      <w:pPr>
        <w:widowControl w:val="0"/>
        <w:pBdr>
          <w:top w:val="nil"/>
          <w:left w:val="nil"/>
          <w:bottom w:val="nil"/>
          <w:right w:val="nil"/>
          <w:between w:val="nil"/>
        </w:pBdr>
        <w:spacing w:line="240" w:lineRule="auto"/>
        <w:ind w:left="0" w:hanging="2"/>
        <w:jc w:val="center"/>
        <w:rPr>
          <w:rFonts w:ascii="Calibri" w:eastAsia="Calibri" w:hAnsi="Calibri" w:cs="Calibri"/>
          <w:color w:val="000000"/>
          <w:sz w:val="20"/>
          <w:szCs w:val="20"/>
        </w:rPr>
      </w:pPr>
    </w:p>
    <w:p w14:paraId="75D0AF96" w14:textId="77777777" w:rsidR="00690242" w:rsidRDefault="00690242">
      <w:pPr>
        <w:widowControl w:val="0"/>
        <w:pBdr>
          <w:top w:val="nil"/>
          <w:left w:val="nil"/>
          <w:bottom w:val="nil"/>
          <w:right w:val="nil"/>
          <w:between w:val="nil"/>
        </w:pBdr>
        <w:spacing w:line="240" w:lineRule="auto"/>
        <w:ind w:left="0" w:hanging="2"/>
        <w:jc w:val="center"/>
        <w:rPr>
          <w:rFonts w:ascii="Calibri" w:eastAsia="Calibri" w:hAnsi="Calibri" w:cs="Calibri"/>
          <w:color w:val="000000"/>
          <w:sz w:val="20"/>
          <w:szCs w:val="20"/>
        </w:rPr>
      </w:pPr>
    </w:p>
    <w:p w14:paraId="61ED0A9F" w14:textId="77777777" w:rsidR="00690242" w:rsidRDefault="00FE253E">
      <w:pPr>
        <w:widowControl w:val="0"/>
        <w:pBdr>
          <w:top w:val="nil"/>
          <w:left w:val="nil"/>
          <w:bottom w:val="nil"/>
          <w:right w:val="nil"/>
          <w:between w:val="nil"/>
        </w:pBdr>
        <w:spacing w:line="240" w:lineRule="auto"/>
        <w:ind w:left="0" w:hanging="2"/>
        <w:jc w:val="center"/>
        <w:rPr>
          <w:rFonts w:ascii="Calibri" w:eastAsia="Calibri" w:hAnsi="Calibri" w:cs="Calibri"/>
          <w:color w:val="000000"/>
          <w:szCs w:val="18"/>
        </w:rPr>
      </w:pPr>
      <w:r>
        <w:rPr>
          <w:rFonts w:ascii="Calibri" w:eastAsia="Calibri" w:hAnsi="Calibri" w:cs="Calibri"/>
          <w:b/>
          <w:smallCaps/>
          <w:color w:val="000000"/>
          <w:szCs w:val="18"/>
        </w:rPr>
        <w:tab/>
      </w:r>
    </w:p>
    <w:p w14:paraId="5DBD5CC9" w14:textId="77777777" w:rsidR="00690242" w:rsidRDefault="00690242">
      <w:pPr>
        <w:widowControl w:val="0"/>
        <w:pBdr>
          <w:top w:val="nil"/>
          <w:left w:val="nil"/>
          <w:bottom w:val="nil"/>
          <w:right w:val="nil"/>
          <w:between w:val="nil"/>
        </w:pBdr>
        <w:spacing w:line="240" w:lineRule="auto"/>
        <w:ind w:left="0" w:hanging="2"/>
        <w:jc w:val="center"/>
        <w:rPr>
          <w:rFonts w:ascii="Calibri" w:eastAsia="Calibri" w:hAnsi="Calibri" w:cs="Calibri"/>
          <w:color w:val="000000"/>
          <w:szCs w:val="18"/>
        </w:rPr>
      </w:pPr>
    </w:p>
    <w:p w14:paraId="449D81DB" w14:textId="77777777" w:rsidR="00690242" w:rsidRDefault="00FE253E">
      <w:pPr>
        <w:widowControl w:val="0"/>
        <w:pBdr>
          <w:top w:val="nil"/>
          <w:left w:val="nil"/>
          <w:bottom w:val="nil"/>
          <w:right w:val="nil"/>
          <w:between w:val="nil"/>
        </w:pBdr>
        <w:spacing w:line="240" w:lineRule="auto"/>
        <w:ind w:left="1" w:hanging="3"/>
        <w:jc w:val="center"/>
        <w:rPr>
          <w:rFonts w:eastAsia="Arial" w:cs="Arial"/>
          <w:color w:val="000000"/>
          <w:sz w:val="28"/>
          <w:szCs w:val="28"/>
        </w:rPr>
      </w:pPr>
      <w:r>
        <w:rPr>
          <w:rFonts w:eastAsia="Arial" w:cs="Arial"/>
          <w:b/>
          <w:color w:val="000000"/>
          <w:sz w:val="28"/>
          <w:szCs w:val="28"/>
        </w:rPr>
        <w:t xml:space="preserve">MODELLO DI DICHIARAZIONE DI OFFERTA ECONOMICA </w:t>
      </w:r>
    </w:p>
    <w:p w14:paraId="698B8B8B" w14:textId="77777777" w:rsidR="00690242" w:rsidRDefault="00690242">
      <w:pPr>
        <w:widowControl w:val="0"/>
        <w:pBdr>
          <w:top w:val="nil"/>
          <w:left w:val="nil"/>
          <w:bottom w:val="nil"/>
          <w:right w:val="nil"/>
          <w:between w:val="nil"/>
        </w:pBdr>
        <w:spacing w:line="240" w:lineRule="auto"/>
        <w:ind w:left="0" w:hanging="2"/>
        <w:jc w:val="center"/>
        <w:rPr>
          <w:rFonts w:ascii="Calibri" w:eastAsia="Calibri" w:hAnsi="Calibri" w:cs="Calibri"/>
          <w:color w:val="000000"/>
          <w:szCs w:val="18"/>
        </w:rPr>
      </w:pPr>
    </w:p>
    <w:p w14:paraId="29753D4C" w14:textId="77777777" w:rsidR="00690242" w:rsidRDefault="00690242">
      <w:pPr>
        <w:pBdr>
          <w:top w:val="nil"/>
          <w:left w:val="nil"/>
          <w:bottom w:val="nil"/>
          <w:right w:val="nil"/>
          <w:between w:val="nil"/>
        </w:pBdr>
        <w:spacing w:line="240" w:lineRule="auto"/>
        <w:ind w:left="0" w:hanging="2"/>
        <w:rPr>
          <w:rFonts w:eastAsia="Arial" w:cs="Arial"/>
          <w:color w:val="333333"/>
          <w:sz w:val="22"/>
          <w:szCs w:val="22"/>
        </w:rPr>
      </w:pPr>
      <w:bookmarkStart w:id="0" w:name="_heading=h.gjdgxs" w:colFirst="0" w:colLast="0"/>
      <w:bookmarkEnd w:id="0"/>
    </w:p>
    <w:p w14:paraId="11BD525F" w14:textId="77777777" w:rsidR="00690242" w:rsidRDefault="00690242">
      <w:pPr>
        <w:widowControl w:val="0"/>
        <w:pBdr>
          <w:top w:val="nil"/>
          <w:left w:val="nil"/>
          <w:bottom w:val="nil"/>
          <w:right w:val="nil"/>
          <w:between w:val="nil"/>
        </w:pBdr>
        <w:spacing w:line="360" w:lineRule="auto"/>
        <w:ind w:left="0" w:hanging="2"/>
        <w:jc w:val="left"/>
        <w:rPr>
          <w:rFonts w:eastAsia="Arial" w:cs="Arial"/>
          <w:color w:val="000000"/>
          <w:sz w:val="22"/>
          <w:szCs w:val="22"/>
        </w:rPr>
      </w:pPr>
    </w:p>
    <w:p w14:paraId="270DBE1C" w14:textId="77777777" w:rsidR="00690242" w:rsidRDefault="00FE253E">
      <w:pPr>
        <w:widowControl w:val="0"/>
        <w:pBdr>
          <w:top w:val="nil"/>
          <w:left w:val="nil"/>
          <w:bottom w:val="nil"/>
          <w:right w:val="nil"/>
          <w:between w:val="nil"/>
        </w:pBdr>
        <w:spacing w:line="360" w:lineRule="auto"/>
        <w:ind w:left="0" w:hanging="2"/>
        <w:jc w:val="center"/>
        <w:rPr>
          <w:rFonts w:eastAsia="Arial" w:cs="Arial"/>
          <w:color w:val="000000"/>
          <w:sz w:val="22"/>
          <w:szCs w:val="22"/>
        </w:rPr>
      </w:pPr>
      <w:r>
        <w:rPr>
          <w:rFonts w:eastAsia="Arial" w:cs="Arial"/>
          <w:b/>
          <w:color w:val="000000"/>
          <w:sz w:val="22"/>
          <w:szCs w:val="22"/>
        </w:rPr>
        <w:t>DICHIARAZIONE DI OFFERTA ECONOMICA</w:t>
      </w:r>
    </w:p>
    <w:p w14:paraId="55430978" w14:textId="77777777" w:rsidR="00690242" w:rsidRDefault="00690242">
      <w:pPr>
        <w:pBdr>
          <w:top w:val="nil"/>
          <w:left w:val="nil"/>
          <w:bottom w:val="nil"/>
          <w:right w:val="nil"/>
          <w:between w:val="nil"/>
        </w:pBdr>
        <w:spacing w:line="360" w:lineRule="auto"/>
        <w:ind w:left="0" w:hanging="2"/>
        <w:rPr>
          <w:rFonts w:eastAsia="Arial" w:cs="Arial"/>
          <w:color w:val="000000"/>
          <w:sz w:val="20"/>
          <w:szCs w:val="20"/>
        </w:rPr>
      </w:pPr>
    </w:p>
    <w:p w14:paraId="07CF1D82" w14:textId="77777777" w:rsidR="00690242" w:rsidRDefault="00FE253E">
      <w:pPr>
        <w:widowControl w:val="0"/>
        <w:pBdr>
          <w:top w:val="nil"/>
          <w:left w:val="nil"/>
          <w:bottom w:val="nil"/>
          <w:right w:val="nil"/>
          <w:between w:val="nil"/>
        </w:pBdr>
        <w:spacing w:line="360" w:lineRule="auto"/>
        <w:ind w:left="0" w:hanging="2"/>
        <w:rPr>
          <w:rFonts w:eastAsia="Arial" w:cs="Arial"/>
          <w:color w:val="000000"/>
          <w:szCs w:val="18"/>
        </w:rPr>
      </w:pPr>
      <w:r>
        <w:rPr>
          <w:rFonts w:eastAsia="Arial" w:cs="Arial"/>
          <w:color w:val="000000"/>
          <w:szCs w:val="18"/>
        </w:rPr>
        <w:t xml:space="preserve">Il/La sottoscritto/a ____________________________________ C.F. ________________nato/a </w:t>
      </w:r>
      <w:proofErr w:type="spellStart"/>
      <w:r>
        <w:rPr>
          <w:rFonts w:eastAsia="Arial" w:cs="Arial"/>
          <w:color w:val="000000"/>
          <w:szCs w:val="18"/>
        </w:rPr>
        <w:t>a</w:t>
      </w:r>
      <w:proofErr w:type="spellEnd"/>
      <w:r>
        <w:rPr>
          <w:rFonts w:eastAsia="Arial" w:cs="Arial"/>
          <w:color w:val="000000"/>
          <w:szCs w:val="18"/>
        </w:rPr>
        <w:t xml:space="preserve"> __________________ il ________________ nella sua qualità di (rappresentante legale o procuratore) _____________________________ dell'impresa _____________________________, con sede legale in _____________________ Via ______________________________ CAP __________, sede operativa in _____________________ Via ____________________________________ CAP __________ codice Fiscale e/o Partita I.V.A. __________ </w:t>
      </w:r>
    </w:p>
    <w:p w14:paraId="2FABC0B2" w14:textId="77777777" w:rsidR="00136312" w:rsidRDefault="00136312">
      <w:pPr>
        <w:pBdr>
          <w:top w:val="nil"/>
          <w:left w:val="nil"/>
          <w:bottom w:val="nil"/>
          <w:right w:val="nil"/>
          <w:between w:val="nil"/>
        </w:pBdr>
        <w:tabs>
          <w:tab w:val="left" w:pos="-1560"/>
        </w:tabs>
        <w:spacing w:after="120" w:line="240" w:lineRule="auto"/>
        <w:ind w:left="0" w:hanging="2"/>
        <w:jc w:val="center"/>
        <w:rPr>
          <w:rFonts w:eastAsia="Arial" w:cs="Arial"/>
          <w:b/>
          <w:color w:val="000000"/>
          <w:sz w:val="20"/>
          <w:szCs w:val="20"/>
        </w:rPr>
      </w:pPr>
    </w:p>
    <w:p w14:paraId="6B0C368B" w14:textId="77777777" w:rsidR="00690242" w:rsidRDefault="00FE253E">
      <w:pPr>
        <w:pBdr>
          <w:top w:val="nil"/>
          <w:left w:val="nil"/>
          <w:bottom w:val="nil"/>
          <w:right w:val="nil"/>
          <w:between w:val="nil"/>
        </w:pBdr>
        <w:tabs>
          <w:tab w:val="left" w:pos="-1560"/>
        </w:tabs>
        <w:spacing w:after="120" w:line="240" w:lineRule="auto"/>
        <w:ind w:left="0" w:hanging="2"/>
        <w:jc w:val="center"/>
        <w:rPr>
          <w:rFonts w:eastAsia="Arial" w:cs="Arial"/>
          <w:b/>
          <w:color w:val="000000"/>
          <w:sz w:val="20"/>
          <w:szCs w:val="20"/>
        </w:rPr>
      </w:pPr>
      <w:r>
        <w:rPr>
          <w:rFonts w:eastAsia="Arial" w:cs="Arial"/>
          <w:b/>
          <w:color w:val="000000"/>
          <w:sz w:val="20"/>
          <w:szCs w:val="20"/>
        </w:rPr>
        <w:t>DICHIARA</w:t>
      </w:r>
    </w:p>
    <w:p w14:paraId="4E955015" w14:textId="77777777" w:rsidR="00136312" w:rsidRDefault="00136312">
      <w:pPr>
        <w:pBdr>
          <w:top w:val="nil"/>
          <w:left w:val="nil"/>
          <w:bottom w:val="nil"/>
          <w:right w:val="nil"/>
          <w:between w:val="nil"/>
        </w:pBdr>
        <w:tabs>
          <w:tab w:val="left" w:pos="-1560"/>
        </w:tabs>
        <w:spacing w:after="120" w:line="240" w:lineRule="auto"/>
        <w:ind w:left="0" w:hanging="2"/>
        <w:jc w:val="center"/>
        <w:rPr>
          <w:rFonts w:eastAsia="Arial" w:cs="Arial"/>
          <w:color w:val="000000"/>
          <w:sz w:val="20"/>
          <w:szCs w:val="20"/>
        </w:rPr>
      </w:pPr>
    </w:p>
    <w:p w14:paraId="512E0A86" w14:textId="77777777" w:rsidR="00690242" w:rsidRDefault="00FE253E" w:rsidP="00796443">
      <w:pPr>
        <w:widowControl w:val="0"/>
        <w:numPr>
          <w:ilvl w:val="0"/>
          <w:numId w:val="1"/>
        </w:numPr>
        <w:pBdr>
          <w:top w:val="nil"/>
          <w:left w:val="nil"/>
          <w:bottom w:val="nil"/>
          <w:right w:val="nil"/>
          <w:between w:val="nil"/>
        </w:pBdr>
        <w:tabs>
          <w:tab w:val="left" w:pos="284"/>
        </w:tabs>
        <w:spacing w:line="360" w:lineRule="auto"/>
        <w:ind w:left="142" w:hangingChars="80" w:hanging="144"/>
        <w:rPr>
          <w:rFonts w:eastAsia="Arial" w:cs="Arial"/>
          <w:color w:val="000000"/>
          <w:szCs w:val="18"/>
        </w:rPr>
      </w:pPr>
      <w:r>
        <w:rPr>
          <w:rFonts w:eastAsia="Arial" w:cs="Arial"/>
          <w:color w:val="000000"/>
          <w:szCs w:val="18"/>
        </w:rPr>
        <w:t>di avere, direttamente o con delega a persona dipendente, esaminato tutti i documenti di gara, di aver preso conoscenza di tutte le circostanze generali e particolari suscettibili di influire sulla determinazione del prezzo, di aver giudicato la prestazione in oggetto realizzabile ed il prezzo posto a base di gara nel suo complesso remunerativo e tale da consentire il ribasso offerto</w:t>
      </w:r>
      <w:r w:rsidR="00136312">
        <w:rPr>
          <w:rFonts w:eastAsia="Arial" w:cs="Arial"/>
          <w:color w:val="000000"/>
          <w:szCs w:val="18"/>
        </w:rPr>
        <w:t>;</w:t>
      </w:r>
    </w:p>
    <w:p w14:paraId="6E5688CC" w14:textId="77777777" w:rsidR="00690242" w:rsidRDefault="00FE253E" w:rsidP="00136312">
      <w:pPr>
        <w:widowControl w:val="0"/>
        <w:numPr>
          <w:ilvl w:val="0"/>
          <w:numId w:val="1"/>
        </w:numPr>
        <w:pBdr>
          <w:top w:val="nil"/>
          <w:left w:val="nil"/>
          <w:bottom w:val="nil"/>
          <w:right w:val="nil"/>
          <w:between w:val="nil"/>
        </w:pBdr>
        <w:tabs>
          <w:tab w:val="left" w:pos="284"/>
        </w:tabs>
        <w:spacing w:line="360" w:lineRule="auto"/>
        <w:ind w:left="142" w:hangingChars="80" w:hanging="144"/>
        <w:rPr>
          <w:rFonts w:eastAsia="Arial" w:cs="Arial"/>
          <w:color w:val="000000"/>
          <w:szCs w:val="18"/>
        </w:rPr>
      </w:pPr>
      <w:r>
        <w:rPr>
          <w:rFonts w:eastAsia="Arial" w:cs="Arial"/>
          <w:color w:val="000000"/>
          <w:szCs w:val="18"/>
        </w:rPr>
        <w:t xml:space="preserve">di rispettare gli obblighi in materia ambientale, sociale e del lavoro stabiliti dalla normativa europea e nazionale, dai contratti collettivi o dalle disposizioni internazionali elencate nell’allegato X al </w:t>
      </w:r>
      <w:proofErr w:type="spellStart"/>
      <w:r>
        <w:rPr>
          <w:rFonts w:eastAsia="Arial" w:cs="Arial"/>
          <w:color w:val="000000"/>
          <w:szCs w:val="18"/>
        </w:rPr>
        <w:t>D.Lgs.</w:t>
      </w:r>
      <w:proofErr w:type="spellEnd"/>
      <w:r>
        <w:rPr>
          <w:rFonts w:eastAsia="Arial" w:cs="Arial"/>
          <w:color w:val="000000"/>
          <w:szCs w:val="18"/>
        </w:rPr>
        <w:t xml:space="preserve"> 50/2016 e </w:t>
      </w:r>
      <w:proofErr w:type="spellStart"/>
      <w:r>
        <w:rPr>
          <w:rFonts w:eastAsia="Arial" w:cs="Arial"/>
          <w:color w:val="000000"/>
          <w:szCs w:val="18"/>
        </w:rPr>
        <w:t>s.m.i.</w:t>
      </w:r>
      <w:proofErr w:type="spellEnd"/>
      <w:r w:rsidR="00136312">
        <w:rPr>
          <w:rFonts w:eastAsia="Arial" w:cs="Arial"/>
          <w:color w:val="000000"/>
          <w:szCs w:val="18"/>
        </w:rPr>
        <w:t>;</w:t>
      </w:r>
    </w:p>
    <w:p w14:paraId="08CAFD50" w14:textId="77777777" w:rsidR="00690242" w:rsidRDefault="00FE253E" w:rsidP="00136312">
      <w:pPr>
        <w:widowControl w:val="0"/>
        <w:numPr>
          <w:ilvl w:val="0"/>
          <w:numId w:val="1"/>
        </w:numPr>
        <w:pBdr>
          <w:top w:val="nil"/>
          <w:left w:val="nil"/>
          <w:bottom w:val="nil"/>
          <w:right w:val="nil"/>
          <w:between w:val="nil"/>
        </w:pBdr>
        <w:tabs>
          <w:tab w:val="left" w:pos="284"/>
        </w:tabs>
        <w:spacing w:line="360" w:lineRule="auto"/>
        <w:ind w:left="142" w:hangingChars="80" w:hanging="144"/>
        <w:rPr>
          <w:rFonts w:eastAsia="Arial" w:cs="Arial"/>
          <w:color w:val="000000"/>
          <w:szCs w:val="18"/>
        </w:rPr>
      </w:pPr>
      <w:r>
        <w:rPr>
          <w:rFonts w:eastAsia="Arial" w:cs="Arial"/>
          <w:color w:val="000000"/>
          <w:szCs w:val="18"/>
        </w:rPr>
        <w:t>che l’offerta è valida, a tutti gli effetti, per un periodo di 180 giorni decorrenti dal termine fissato per la presentazione della stessa</w:t>
      </w:r>
      <w:r w:rsidR="008561A5">
        <w:rPr>
          <w:rFonts w:eastAsia="Arial" w:cs="Arial"/>
          <w:color w:val="000000"/>
          <w:szCs w:val="18"/>
        </w:rPr>
        <w:t>;</w:t>
      </w:r>
    </w:p>
    <w:p w14:paraId="6E649BA2" w14:textId="77777777" w:rsidR="00690242" w:rsidRDefault="00FE253E" w:rsidP="00136312">
      <w:pPr>
        <w:widowControl w:val="0"/>
        <w:numPr>
          <w:ilvl w:val="0"/>
          <w:numId w:val="1"/>
        </w:numPr>
        <w:pBdr>
          <w:top w:val="nil"/>
          <w:left w:val="nil"/>
          <w:bottom w:val="nil"/>
          <w:right w:val="nil"/>
          <w:between w:val="nil"/>
        </w:pBdr>
        <w:tabs>
          <w:tab w:val="left" w:pos="284"/>
        </w:tabs>
        <w:spacing w:line="360" w:lineRule="auto"/>
        <w:ind w:left="143" w:hangingChars="80" w:hanging="145"/>
        <w:rPr>
          <w:rFonts w:eastAsia="Arial" w:cs="Arial"/>
          <w:color w:val="000000"/>
          <w:szCs w:val="18"/>
        </w:rPr>
      </w:pPr>
      <w:r>
        <w:rPr>
          <w:rFonts w:eastAsia="Arial" w:cs="Arial"/>
          <w:b/>
          <w:color w:val="000000"/>
          <w:szCs w:val="18"/>
        </w:rPr>
        <w:t xml:space="preserve">che i prodotti e i servizi offerti rispettano, pena l’esclusione dalla procedura, tutti i requisiti minimi relativi ai prodotti e ai servizi riportati nel Capitolato </w:t>
      </w:r>
      <w:r w:rsidR="008561A5">
        <w:rPr>
          <w:rFonts w:eastAsia="Arial" w:cs="Arial"/>
          <w:b/>
          <w:color w:val="000000"/>
          <w:szCs w:val="18"/>
        </w:rPr>
        <w:t>Speciale;</w:t>
      </w:r>
    </w:p>
    <w:p w14:paraId="24B3912F" w14:textId="77777777" w:rsidR="00690242" w:rsidRDefault="00FE253E" w:rsidP="00136312">
      <w:pPr>
        <w:widowControl w:val="0"/>
        <w:numPr>
          <w:ilvl w:val="0"/>
          <w:numId w:val="1"/>
        </w:numPr>
        <w:pBdr>
          <w:top w:val="nil"/>
          <w:left w:val="nil"/>
          <w:bottom w:val="nil"/>
          <w:right w:val="nil"/>
          <w:between w:val="nil"/>
        </w:pBdr>
        <w:tabs>
          <w:tab w:val="left" w:pos="284"/>
        </w:tabs>
        <w:spacing w:line="360" w:lineRule="auto"/>
        <w:ind w:left="142" w:hangingChars="80" w:hanging="144"/>
        <w:rPr>
          <w:rFonts w:eastAsia="Arial" w:cs="Arial"/>
          <w:color w:val="000000"/>
          <w:szCs w:val="18"/>
        </w:rPr>
      </w:pPr>
      <w:r>
        <w:rPr>
          <w:rFonts w:eastAsia="Arial" w:cs="Arial"/>
          <w:color w:val="000000"/>
          <w:szCs w:val="18"/>
        </w:rPr>
        <w:t>di aver preso visione e di accettare incondizionatamente le clausole e le condizioni riportate nel Capitolato Speciale e nello Schema di Accordo Quadro nonché quanto contenuto nel Disciplinare di gara e, comunque, di aver preso cognizione di tutte le circostanze generali e speciali che possono interessare l’esecuzione di tutte le prestazioni oggetto dell’Accordo Quadro e che di tali circostanze ha tenuto conto nella determinazione dei prezzi ritenuti remunerativi;</w:t>
      </w:r>
    </w:p>
    <w:p w14:paraId="17D59151" w14:textId="77777777" w:rsidR="00690242" w:rsidRDefault="00FE253E" w:rsidP="00136312">
      <w:pPr>
        <w:widowControl w:val="0"/>
        <w:numPr>
          <w:ilvl w:val="0"/>
          <w:numId w:val="1"/>
        </w:numPr>
        <w:pBdr>
          <w:top w:val="nil"/>
          <w:left w:val="nil"/>
          <w:bottom w:val="nil"/>
          <w:right w:val="nil"/>
          <w:between w:val="nil"/>
        </w:pBdr>
        <w:tabs>
          <w:tab w:val="left" w:pos="142"/>
        </w:tabs>
        <w:spacing w:line="360" w:lineRule="auto"/>
        <w:ind w:left="142" w:hangingChars="80" w:hanging="144"/>
        <w:rPr>
          <w:rFonts w:eastAsia="Arial" w:cs="Arial"/>
          <w:color w:val="000000"/>
          <w:szCs w:val="18"/>
        </w:rPr>
      </w:pPr>
      <w:r>
        <w:rPr>
          <w:rFonts w:eastAsia="Arial" w:cs="Arial"/>
          <w:color w:val="000000"/>
          <w:szCs w:val="18"/>
        </w:rPr>
        <w:t xml:space="preserve">di non eccepire, durante l’esecuzione degli Appalti Specifici la mancata conoscenza di condizioni o la sopravvenienza di </w:t>
      </w:r>
      <w:r>
        <w:rPr>
          <w:rFonts w:eastAsia="Arial" w:cs="Arial"/>
          <w:color w:val="000000"/>
          <w:szCs w:val="18"/>
        </w:rPr>
        <w:lastRenderedPageBreak/>
        <w:t xml:space="preserve">elementi non valutati o non considerati, salvo che tali elementi si configurino come cause di forza maggiore contemplate dal codice civile e non escluse da altre norme di legge e/o dal Capitolato Speciale; </w:t>
      </w:r>
    </w:p>
    <w:p w14:paraId="773490B6" w14:textId="77777777" w:rsidR="00690242" w:rsidRDefault="00FE253E" w:rsidP="00136312">
      <w:pPr>
        <w:widowControl w:val="0"/>
        <w:numPr>
          <w:ilvl w:val="0"/>
          <w:numId w:val="1"/>
        </w:numPr>
        <w:pBdr>
          <w:top w:val="nil"/>
          <w:left w:val="nil"/>
          <w:bottom w:val="nil"/>
          <w:right w:val="nil"/>
          <w:between w:val="nil"/>
        </w:pBdr>
        <w:tabs>
          <w:tab w:val="left" w:pos="142"/>
        </w:tabs>
        <w:spacing w:line="360" w:lineRule="auto"/>
        <w:ind w:leftChars="0" w:left="142" w:firstLineChars="0" w:hanging="142"/>
        <w:rPr>
          <w:rFonts w:eastAsia="Arial" w:cs="Arial"/>
          <w:color w:val="000000"/>
          <w:szCs w:val="18"/>
        </w:rPr>
      </w:pPr>
      <w:r>
        <w:rPr>
          <w:rFonts w:eastAsia="Arial" w:cs="Arial"/>
          <w:color w:val="000000"/>
          <w:szCs w:val="18"/>
        </w:rPr>
        <w:t>che i prezzi offerti</w:t>
      </w:r>
      <w:r w:rsidR="00136312">
        <w:t xml:space="preserve"> </w:t>
      </w:r>
      <w:r>
        <w:rPr>
          <w:rFonts w:eastAsia="Arial" w:cs="Arial"/>
          <w:color w:val="000000"/>
          <w:szCs w:val="18"/>
        </w:rPr>
        <w:t>sono omnicomprensivi di quanto previsto negli atti di gara e, comunque, i corrispettivi spettanti in caso di fornitura rispettano le disposizioni vigenti in materia di costo del lavoro;</w:t>
      </w:r>
    </w:p>
    <w:p w14:paraId="36A0907A" w14:textId="77777777" w:rsidR="00690242" w:rsidRDefault="00FE253E" w:rsidP="00136312">
      <w:pPr>
        <w:widowControl w:val="0"/>
        <w:numPr>
          <w:ilvl w:val="0"/>
          <w:numId w:val="1"/>
        </w:numPr>
        <w:pBdr>
          <w:top w:val="nil"/>
          <w:left w:val="nil"/>
          <w:bottom w:val="nil"/>
          <w:right w:val="nil"/>
          <w:between w:val="nil"/>
        </w:pBdr>
        <w:tabs>
          <w:tab w:val="left" w:pos="284"/>
        </w:tabs>
        <w:spacing w:line="360" w:lineRule="auto"/>
        <w:ind w:left="142" w:hangingChars="80" w:hanging="144"/>
        <w:rPr>
          <w:rFonts w:eastAsia="Arial" w:cs="Arial"/>
          <w:color w:val="000000"/>
          <w:szCs w:val="18"/>
        </w:rPr>
      </w:pPr>
      <w:r>
        <w:rPr>
          <w:rFonts w:eastAsia="Arial" w:cs="Arial"/>
          <w:color w:val="000000"/>
          <w:szCs w:val="18"/>
        </w:rPr>
        <w:t xml:space="preserve">che i termini stabiliti nel Disciplinare (e documentazione allegata), nello Schema di </w:t>
      </w:r>
      <w:r w:rsidR="00136312">
        <w:rPr>
          <w:rFonts w:eastAsia="Arial" w:cs="Arial"/>
          <w:color w:val="000000"/>
          <w:szCs w:val="18"/>
        </w:rPr>
        <w:t xml:space="preserve">Accordo Quadro </w:t>
      </w:r>
      <w:r>
        <w:rPr>
          <w:rFonts w:eastAsia="Arial" w:cs="Arial"/>
          <w:color w:val="000000"/>
          <w:szCs w:val="18"/>
        </w:rPr>
        <w:t xml:space="preserve">e/o nel Capitolato Speciale, sono da considerarsi a tutti gli effetti termini essenziali ai sensi e per gli effetti dell’articolo 1457 cod. civ.; </w:t>
      </w:r>
    </w:p>
    <w:p w14:paraId="48D3639F" w14:textId="77777777" w:rsidR="00690242" w:rsidRDefault="00FE253E" w:rsidP="00136312">
      <w:pPr>
        <w:widowControl w:val="0"/>
        <w:numPr>
          <w:ilvl w:val="0"/>
          <w:numId w:val="1"/>
        </w:numPr>
        <w:pBdr>
          <w:top w:val="nil"/>
          <w:left w:val="nil"/>
          <w:bottom w:val="nil"/>
          <w:right w:val="nil"/>
          <w:between w:val="nil"/>
        </w:pBdr>
        <w:tabs>
          <w:tab w:val="left" w:pos="284"/>
        </w:tabs>
        <w:spacing w:line="360" w:lineRule="auto"/>
        <w:ind w:left="142" w:hangingChars="80" w:hanging="144"/>
        <w:rPr>
          <w:rFonts w:eastAsia="Arial" w:cs="Arial"/>
          <w:color w:val="000000"/>
          <w:szCs w:val="18"/>
        </w:rPr>
      </w:pPr>
      <w:r>
        <w:rPr>
          <w:rFonts w:eastAsia="Arial" w:cs="Arial"/>
          <w:color w:val="000000"/>
          <w:szCs w:val="18"/>
        </w:rPr>
        <w:t>che i costi della sicurezza aziendali ed i costi della manodopera/personale sono indicati a Sistema, nell’apposito campo della Piattaforma SINTEL;</w:t>
      </w:r>
    </w:p>
    <w:p w14:paraId="70A1B9A7" w14:textId="77777777" w:rsidR="00690242" w:rsidRDefault="00FE253E" w:rsidP="00136312">
      <w:pPr>
        <w:widowControl w:val="0"/>
        <w:numPr>
          <w:ilvl w:val="0"/>
          <w:numId w:val="1"/>
        </w:numPr>
        <w:pBdr>
          <w:top w:val="nil"/>
          <w:left w:val="nil"/>
          <w:bottom w:val="nil"/>
          <w:right w:val="nil"/>
          <w:between w:val="nil"/>
        </w:pBdr>
        <w:tabs>
          <w:tab w:val="left" w:pos="142"/>
        </w:tabs>
        <w:spacing w:line="360" w:lineRule="auto"/>
        <w:ind w:left="142" w:hangingChars="80" w:hanging="144"/>
        <w:rPr>
          <w:rFonts w:eastAsia="Arial" w:cs="Arial"/>
          <w:color w:val="000000"/>
          <w:szCs w:val="18"/>
        </w:rPr>
      </w:pPr>
      <w:r>
        <w:rPr>
          <w:rFonts w:eastAsia="Arial" w:cs="Arial"/>
          <w:color w:val="000000"/>
          <w:szCs w:val="18"/>
        </w:rPr>
        <w:t>che il Capitolato Speciale, così come gli altri atti di gara, ivi compreso quanto stabilito relativamente alle modalità di esecuzione contrattuali, costituiranno parte integrante e sostanziale dell</w:t>
      </w:r>
      <w:r w:rsidR="00DE7641">
        <w:rPr>
          <w:rFonts w:eastAsia="Arial" w:cs="Arial"/>
          <w:color w:val="000000"/>
          <w:szCs w:val="18"/>
        </w:rPr>
        <w:t xml:space="preserve">’Accordo Quadro </w:t>
      </w:r>
      <w:r>
        <w:rPr>
          <w:rFonts w:eastAsia="Arial" w:cs="Arial"/>
          <w:color w:val="000000"/>
          <w:szCs w:val="18"/>
        </w:rPr>
        <w:t>che verrà stipulat</w:t>
      </w:r>
      <w:r w:rsidR="00DE7641">
        <w:rPr>
          <w:rFonts w:eastAsia="Arial" w:cs="Arial"/>
          <w:color w:val="000000"/>
          <w:szCs w:val="18"/>
        </w:rPr>
        <w:t>o</w:t>
      </w:r>
      <w:r>
        <w:rPr>
          <w:rFonts w:eastAsia="Arial" w:cs="Arial"/>
          <w:color w:val="000000"/>
          <w:szCs w:val="18"/>
        </w:rPr>
        <w:t xml:space="preserve"> con Human </w:t>
      </w:r>
      <w:proofErr w:type="spellStart"/>
      <w:r>
        <w:rPr>
          <w:rFonts w:eastAsia="Arial" w:cs="Arial"/>
          <w:color w:val="000000"/>
          <w:szCs w:val="18"/>
        </w:rPr>
        <w:t>Technopole</w:t>
      </w:r>
      <w:proofErr w:type="spellEnd"/>
      <w:r>
        <w:rPr>
          <w:rFonts w:eastAsia="Arial" w:cs="Arial"/>
          <w:color w:val="000000"/>
          <w:szCs w:val="18"/>
        </w:rPr>
        <w:t>;</w:t>
      </w:r>
    </w:p>
    <w:p w14:paraId="075C3548" w14:textId="77777777" w:rsidR="00690242" w:rsidRDefault="00FE253E" w:rsidP="008561A5">
      <w:pPr>
        <w:widowControl w:val="0"/>
        <w:pBdr>
          <w:top w:val="nil"/>
          <w:left w:val="nil"/>
          <w:bottom w:val="nil"/>
          <w:right w:val="nil"/>
          <w:between w:val="nil"/>
        </w:pBdr>
        <w:tabs>
          <w:tab w:val="left" w:pos="284"/>
        </w:tabs>
        <w:spacing w:line="240" w:lineRule="auto"/>
        <w:ind w:leftChars="0" w:left="0" w:firstLineChars="0" w:firstLine="0"/>
        <w:rPr>
          <w:rFonts w:eastAsia="Arial" w:cs="Arial"/>
          <w:color w:val="000000"/>
          <w:szCs w:val="18"/>
        </w:rPr>
      </w:pPr>
      <w:r>
        <w:rPr>
          <w:rFonts w:eastAsia="Arial" w:cs="Arial"/>
          <w:color w:val="000000"/>
          <w:szCs w:val="18"/>
        </w:rPr>
        <w:t>l’operatore economico, infine</w:t>
      </w:r>
    </w:p>
    <w:p w14:paraId="7774B723" w14:textId="77777777" w:rsidR="00690242" w:rsidRDefault="00FE253E">
      <w:pPr>
        <w:widowControl w:val="0"/>
        <w:pBdr>
          <w:top w:val="nil"/>
          <w:left w:val="nil"/>
          <w:bottom w:val="nil"/>
          <w:right w:val="nil"/>
          <w:between w:val="nil"/>
        </w:pBdr>
        <w:tabs>
          <w:tab w:val="left" w:pos="284"/>
        </w:tabs>
        <w:spacing w:line="360" w:lineRule="auto"/>
        <w:ind w:left="0" w:hanging="2"/>
        <w:jc w:val="center"/>
        <w:rPr>
          <w:rFonts w:eastAsia="Arial" w:cs="Arial"/>
          <w:color w:val="000000"/>
          <w:sz w:val="22"/>
          <w:szCs w:val="22"/>
        </w:rPr>
      </w:pPr>
      <w:r>
        <w:rPr>
          <w:rFonts w:eastAsia="Arial" w:cs="Arial"/>
          <w:b/>
          <w:color w:val="000000"/>
          <w:sz w:val="22"/>
          <w:szCs w:val="22"/>
        </w:rPr>
        <w:t>PRENDE ATTO:</w:t>
      </w:r>
    </w:p>
    <w:p w14:paraId="53A2AB75" w14:textId="77777777" w:rsidR="00690242" w:rsidRPr="008561A5" w:rsidRDefault="00FE253E" w:rsidP="008561A5">
      <w:pPr>
        <w:widowControl w:val="0"/>
        <w:numPr>
          <w:ilvl w:val="0"/>
          <w:numId w:val="2"/>
        </w:numPr>
        <w:pBdr>
          <w:top w:val="nil"/>
          <w:left w:val="nil"/>
          <w:bottom w:val="nil"/>
          <w:right w:val="nil"/>
          <w:between w:val="nil"/>
        </w:pBdr>
        <w:tabs>
          <w:tab w:val="left" w:pos="142"/>
        </w:tabs>
        <w:spacing w:line="360" w:lineRule="auto"/>
        <w:ind w:left="142" w:hangingChars="80" w:hanging="144"/>
        <w:rPr>
          <w:rFonts w:eastAsia="Arial" w:cs="Arial"/>
          <w:color w:val="000000"/>
          <w:szCs w:val="18"/>
        </w:rPr>
      </w:pPr>
      <w:bookmarkStart w:id="1" w:name="_heading=h.30j0zll" w:colFirst="0" w:colLast="0"/>
      <w:bookmarkEnd w:id="1"/>
      <w:r w:rsidRPr="00DE7641">
        <w:rPr>
          <w:rFonts w:eastAsia="Arial" w:cs="Arial"/>
          <w:color w:val="000000"/>
          <w:szCs w:val="18"/>
        </w:rPr>
        <w:t xml:space="preserve">che l’Accordo quadro non è fonte di alcuna obbligazione della Fondazione nei confronti del fornitore e che gli </w:t>
      </w:r>
      <w:r w:rsidR="008561A5">
        <w:rPr>
          <w:rFonts w:eastAsia="Arial" w:cs="Arial"/>
          <w:color w:val="000000"/>
          <w:szCs w:val="18"/>
        </w:rPr>
        <w:t>Ordini di Acquisto</w:t>
      </w:r>
      <w:r w:rsidRPr="00DE7641">
        <w:rPr>
          <w:rFonts w:eastAsia="Arial" w:cs="Arial"/>
          <w:color w:val="000000"/>
          <w:szCs w:val="18"/>
        </w:rPr>
        <w:t xml:space="preserve">, emessi in </w:t>
      </w:r>
      <w:r w:rsidRPr="00DE7641">
        <w:rPr>
          <w:rFonts w:eastAsia="Arial" w:cs="Arial"/>
          <w:szCs w:val="18"/>
        </w:rPr>
        <w:t>attuazione</w:t>
      </w:r>
      <w:r w:rsidRPr="00DE7641">
        <w:rPr>
          <w:rFonts w:eastAsia="Arial" w:cs="Arial"/>
          <w:color w:val="000000"/>
          <w:szCs w:val="18"/>
        </w:rPr>
        <w:t xml:space="preserve"> degli appalti specifici saranno emessi nella piena discrezionalità della Fondazione, rispettando i </w:t>
      </w:r>
      <w:r w:rsidRPr="00DE7641">
        <w:rPr>
          <w:rFonts w:eastAsia="Arial" w:cs="Arial"/>
          <w:szCs w:val="18"/>
        </w:rPr>
        <w:t>criteri dettagliatamente riportati nel Capitolato Speciale</w:t>
      </w:r>
      <w:r w:rsidR="008561A5">
        <w:rPr>
          <w:rFonts w:eastAsia="Arial" w:cs="Arial"/>
          <w:szCs w:val="18"/>
        </w:rPr>
        <w:t>.</w:t>
      </w:r>
    </w:p>
    <w:p w14:paraId="22987728" w14:textId="77777777" w:rsidR="00690242" w:rsidRDefault="00FE253E">
      <w:pPr>
        <w:keepNext/>
        <w:pBdr>
          <w:top w:val="nil"/>
          <w:left w:val="nil"/>
          <w:bottom w:val="nil"/>
          <w:right w:val="nil"/>
          <w:between w:val="nil"/>
        </w:pBdr>
        <w:spacing w:before="240" w:after="240" w:line="240" w:lineRule="auto"/>
        <w:ind w:left="0" w:hanging="2"/>
        <w:rPr>
          <w:rFonts w:eastAsia="Arial" w:cs="Arial"/>
          <w:b/>
          <w:color w:val="000000"/>
          <w:sz w:val="16"/>
          <w:szCs w:val="16"/>
        </w:rPr>
      </w:pPr>
      <w:r>
        <w:rPr>
          <w:rFonts w:eastAsia="Arial" w:cs="Arial"/>
          <w:b/>
          <w:color w:val="000000"/>
          <w:sz w:val="16"/>
          <w:szCs w:val="16"/>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Pr>
          <w:rFonts w:eastAsia="Arial" w:cs="Arial"/>
          <w:b/>
          <w:color w:val="000000"/>
          <w:sz w:val="16"/>
          <w:szCs w:val="16"/>
        </w:rPr>
        <w:t>Sintel</w:t>
      </w:r>
      <w:proofErr w:type="spellEnd"/>
      <w:r>
        <w:rPr>
          <w:rFonts w:eastAsia="Arial" w:cs="Arial"/>
          <w:b/>
          <w:color w:val="000000"/>
          <w:sz w:val="16"/>
          <w:szCs w:val="16"/>
        </w:rPr>
        <w:t>”. Per le prescrizioni inerenti la presentazione e la sottoscrizione del documento in relazione alla forma di partecipazione si rimanda a quanto disposto in merito nel Disciplinare di gara.</w:t>
      </w:r>
    </w:p>
    <w:p w14:paraId="4E1FF03A" w14:textId="77777777" w:rsidR="00690242" w:rsidRDefault="00690242">
      <w:pPr>
        <w:pBdr>
          <w:top w:val="nil"/>
          <w:left w:val="nil"/>
          <w:bottom w:val="nil"/>
          <w:right w:val="nil"/>
          <w:between w:val="nil"/>
        </w:pBdr>
        <w:spacing w:line="240" w:lineRule="auto"/>
        <w:ind w:left="0" w:hanging="2"/>
        <w:rPr>
          <w:rFonts w:eastAsia="Arial" w:cs="Arial"/>
          <w:color w:val="000000"/>
          <w:szCs w:val="18"/>
        </w:rPr>
      </w:pPr>
    </w:p>
    <w:p w14:paraId="3A4FD1D7" w14:textId="77777777" w:rsidR="00690242" w:rsidRDefault="00690242">
      <w:pPr>
        <w:pBdr>
          <w:top w:val="nil"/>
          <w:left w:val="nil"/>
          <w:bottom w:val="nil"/>
          <w:right w:val="nil"/>
          <w:between w:val="nil"/>
        </w:pBdr>
        <w:tabs>
          <w:tab w:val="left" w:pos="-1560"/>
        </w:tabs>
        <w:spacing w:after="120" w:line="360" w:lineRule="auto"/>
        <w:ind w:left="0" w:hanging="2"/>
        <w:rPr>
          <w:rFonts w:eastAsia="Arial" w:cs="Arial"/>
          <w:color w:val="000000"/>
          <w:sz w:val="20"/>
          <w:szCs w:val="20"/>
        </w:rPr>
      </w:pPr>
    </w:p>
    <w:p w14:paraId="2331E6BF" w14:textId="77777777" w:rsidR="00690242" w:rsidRDefault="00690242">
      <w:pPr>
        <w:pBdr>
          <w:top w:val="nil"/>
          <w:left w:val="nil"/>
          <w:bottom w:val="nil"/>
          <w:right w:val="nil"/>
          <w:between w:val="nil"/>
        </w:pBdr>
        <w:tabs>
          <w:tab w:val="left" w:pos="-1560"/>
        </w:tabs>
        <w:spacing w:after="120" w:line="360" w:lineRule="auto"/>
        <w:ind w:left="0" w:hanging="2"/>
        <w:rPr>
          <w:rFonts w:eastAsia="Arial" w:cs="Arial"/>
          <w:color w:val="000000"/>
          <w:sz w:val="20"/>
          <w:szCs w:val="20"/>
        </w:rPr>
      </w:pPr>
    </w:p>
    <w:p w14:paraId="4C6DE55C" w14:textId="77777777" w:rsidR="00690242" w:rsidRDefault="00690242">
      <w:pPr>
        <w:pBdr>
          <w:top w:val="nil"/>
          <w:left w:val="nil"/>
          <w:bottom w:val="nil"/>
          <w:right w:val="nil"/>
          <w:between w:val="nil"/>
        </w:pBdr>
        <w:tabs>
          <w:tab w:val="left" w:pos="-1560"/>
        </w:tabs>
        <w:spacing w:after="120" w:line="360" w:lineRule="auto"/>
        <w:ind w:left="0" w:hanging="2"/>
        <w:rPr>
          <w:rFonts w:eastAsia="Arial" w:cs="Arial"/>
          <w:color w:val="000000"/>
          <w:sz w:val="20"/>
          <w:szCs w:val="20"/>
        </w:rPr>
      </w:pPr>
    </w:p>
    <w:p w14:paraId="2F04C833" w14:textId="0B6827DF" w:rsidR="00690242" w:rsidRDefault="00690242">
      <w:pPr>
        <w:keepNext/>
        <w:pBdr>
          <w:top w:val="nil"/>
          <w:left w:val="nil"/>
          <w:bottom w:val="nil"/>
          <w:right w:val="nil"/>
          <w:between w:val="nil"/>
        </w:pBdr>
        <w:spacing w:before="240" w:after="240" w:line="240" w:lineRule="auto"/>
        <w:ind w:left="0" w:hanging="2"/>
        <w:rPr>
          <w:rFonts w:eastAsia="Arial" w:cs="Arial"/>
          <w:color w:val="0070C0"/>
          <w:sz w:val="20"/>
          <w:szCs w:val="20"/>
        </w:rPr>
      </w:pPr>
    </w:p>
    <w:p w14:paraId="35CE406C" w14:textId="448A41BB" w:rsidR="00ED76FB" w:rsidRPr="00ED76FB" w:rsidRDefault="00ED76FB" w:rsidP="00ED76FB">
      <w:pPr>
        <w:ind w:left="0" w:hanging="2"/>
        <w:rPr>
          <w:rFonts w:eastAsia="Arial" w:cs="Arial"/>
          <w:sz w:val="20"/>
          <w:szCs w:val="20"/>
        </w:rPr>
      </w:pPr>
    </w:p>
    <w:p w14:paraId="07087C40" w14:textId="6B936A81" w:rsidR="00ED76FB" w:rsidRPr="00ED76FB" w:rsidRDefault="00ED76FB" w:rsidP="00ED76FB">
      <w:pPr>
        <w:ind w:left="0" w:hanging="2"/>
        <w:rPr>
          <w:rFonts w:eastAsia="Arial" w:cs="Arial"/>
          <w:sz w:val="20"/>
          <w:szCs w:val="20"/>
        </w:rPr>
      </w:pPr>
    </w:p>
    <w:p w14:paraId="1169CD1A" w14:textId="22EE2A33" w:rsidR="00ED76FB" w:rsidRPr="00ED76FB" w:rsidRDefault="00ED76FB" w:rsidP="00ED76FB">
      <w:pPr>
        <w:ind w:left="0" w:hanging="2"/>
        <w:rPr>
          <w:rFonts w:eastAsia="Arial" w:cs="Arial"/>
          <w:sz w:val="20"/>
          <w:szCs w:val="20"/>
        </w:rPr>
      </w:pPr>
    </w:p>
    <w:p w14:paraId="25D5B282" w14:textId="122DDFC0" w:rsidR="00ED76FB" w:rsidRPr="00ED76FB" w:rsidRDefault="00ED76FB" w:rsidP="00ED76FB">
      <w:pPr>
        <w:ind w:left="0" w:hanging="2"/>
        <w:rPr>
          <w:rFonts w:eastAsia="Arial" w:cs="Arial"/>
          <w:sz w:val="20"/>
          <w:szCs w:val="20"/>
        </w:rPr>
      </w:pPr>
    </w:p>
    <w:p w14:paraId="04ED76E9" w14:textId="24F777ED" w:rsidR="00ED76FB" w:rsidRPr="00ED76FB" w:rsidRDefault="00ED76FB" w:rsidP="00ED76FB">
      <w:pPr>
        <w:ind w:left="0" w:hanging="2"/>
        <w:rPr>
          <w:rFonts w:eastAsia="Arial" w:cs="Arial"/>
          <w:sz w:val="20"/>
          <w:szCs w:val="20"/>
        </w:rPr>
      </w:pPr>
    </w:p>
    <w:p w14:paraId="44C08A2D" w14:textId="2981BA57" w:rsidR="00ED76FB" w:rsidRPr="00ED76FB" w:rsidRDefault="00ED76FB" w:rsidP="00ED76FB">
      <w:pPr>
        <w:ind w:left="0" w:hanging="2"/>
        <w:rPr>
          <w:rFonts w:eastAsia="Arial" w:cs="Arial"/>
          <w:sz w:val="20"/>
          <w:szCs w:val="20"/>
        </w:rPr>
      </w:pPr>
    </w:p>
    <w:p w14:paraId="70D654D9" w14:textId="69820057" w:rsidR="00ED76FB" w:rsidRPr="00ED76FB" w:rsidRDefault="00ED76FB" w:rsidP="00ED76FB">
      <w:pPr>
        <w:ind w:left="0" w:hanging="2"/>
        <w:rPr>
          <w:rFonts w:eastAsia="Arial" w:cs="Arial"/>
          <w:sz w:val="20"/>
          <w:szCs w:val="20"/>
        </w:rPr>
      </w:pPr>
    </w:p>
    <w:p w14:paraId="3B53FF05" w14:textId="206B2E7F" w:rsidR="00ED76FB" w:rsidRPr="00ED76FB" w:rsidRDefault="00ED76FB" w:rsidP="00ED76FB">
      <w:pPr>
        <w:ind w:left="0" w:hanging="2"/>
        <w:rPr>
          <w:rFonts w:eastAsia="Arial" w:cs="Arial"/>
          <w:sz w:val="20"/>
          <w:szCs w:val="20"/>
        </w:rPr>
      </w:pPr>
    </w:p>
    <w:p w14:paraId="4AE38325" w14:textId="152B0773" w:rsidR="00ED76FB" w:rsidRPr="00ED76FB" w:rsidRDefault="00ED76FB" w:rsidP="00ED76FB">
      <w:pPr>
        <w:ind w:left="0" w:hanging="2"/>
        <w:rPr>
          <w:rFonts w:eastAsia="Arial" w:cs="Arial"/>
          <w:sz w:val="20"/>
          <w:szCs w:val="20"/>
        </w:rPr>
      </w:pPr>
    </w:p>
    <w:p w14:paraId="2EC9748F" w14:textId="01896B1E" w:rsidR="00ED76FB" w:rsidRPr="00ED76FB" w:rsidRDefault="00ED76FB" w:rsidP="00ED76FB">
      <w:pPr>
        <w:ind w:left="0" w:hanging="2"/>
        <w:rPr>
          <w:rFonts w:eastAsia="Arial" w:cs="Arial"/>
          <w:sz w:val="20"/>
          <w:szCs w:val="20"/>
        </w:rPr>
      </w:pPr>
    </w:p>
    <w:p w14:paraId="0FDF1739" w14:textId="7C8A9775" w:rsidR="00ED76FB" w:rsidRPr="00ED76FB" w:rsidRDefault="00ED76FB" w:rsidP="00ED76FB">
      <w:pPr>
        <w:ind w:left="0" w:hanging="2"/>
        <w:rPr>
          <w:rFonts w:eastAsia="Arial" w:cs="Arial"/>
          <w:sz w:val="20"/>
          <w:szCs w:val="20"/>
        </w:rPr>
      </w:pPr>
    </w:p>
    <w:p w14:paraId="6BE16038" w14:textId="40353E8D" w:rsidR="00ED76FB" w:rsidRPr="00ED76FB" w:rsidRDefault="00ED76FB" w:rsidP="00ED76FB">
      <w:pPr>
        <w:ind w:left="0" w:hanging="2"/>
        <w:rPr>
          <w:rFonts w:eastAsia="Arial" w:cs="Arial"/>
          <w:sz w:val="20"/>
          <w:szCs w:val="20"/>
        </w:rPr>
      </w:pPr>
    </w:p>
    <w:p w14:paraId="55AD8AF4" w14:textId="7DB88369" w:rsidR="00ED76FB" w:rsidRPr="00ED76FB" w:rsidRDefault="00ED76FB" w:rsidP="00ED76FB">
      <w:pPr>
        <w:ind w:left="0" w:hanging="2"/>
        <w:rPr>
          <w:rFonts w:eastAsia="Arial" w:cs="Arial"/>
          <w:sz w:val="20"/>
          <w:szCs w:val="20"/>
        </w:rPr>
      </w:pPr>
    </w:p>
    <w:p w14:paraId="2A964C01" w14:textId="62EE9BC0" w:rsidR="00ED76FB" w:rsidRPr="00ED76FB" w:rsidRDefault="00ED76FB" w:rsidP="00ED76FB">
      <w:pPr>
        <w:ind w:left="0" w:hanging="2"/>
        <w:rPr>
          <w:rFonts w:eastAsia="Arial" w:cs="Arial"/>
          <w:sz w:val="20"/>
          <w:szCs w:val="20"/>
        </w:rPr>
      </w:pPr>
    </w:p>
    <w:p w14:paraId="76DA0956" w14:textId="25A51A5C" w:rsidR="00ED76FB" w:rsidRPr="00ED76FB" w:rsidRDefault="00ED76FB" w:rsidP="00ED76FB">
      <w:pPr>
        <w:ind w:left="0" w:hanging="2"/>
        <w:rPr>
          <w:rFonts w:eastAsia="Arial" w:cs="Arial"/>
          <w:sz w:val="20"/>
          <w:szCs w:val="20"/>
        </w:rPr>
      </w:pPr>
    </w:p>
    <w:p w14:paraId="49F10779" w14:textId="3EB894CF" w:rsidR="00ED76FB" w:rsidRPr="00ED76FB" w:rsidRDefault="00ED76FB" w:rsidP="00ED76FB">
      <w:pPr>
        <w:ind w:left="0" w:hanging="2"/>
        <w:rPr>
          <w:rFonts w:eastAsia="Arial" w:cs="Arial"/>
          <w:sz w:val="20"/>
          <w:szCs w:val="20"/>
        </w:rPr>
      </w:pPr>
    </w:p>
    <w:p w14:paraId="4A319999" w14:textId="6BDE5899" w:rsidR="00ED76FB" w:rsidRPr="00ED76FB" w:rsidRDefault="00ED76FB" w:rsidP="00ED76FB">
      <w:pPr>
        <w:ind w:left="0" w:hanging="2"/>
        <w:rPr>
          <w:rFonts w:eastAsia="Arial" w:cs="Arial"/>
          <w:sz w:val="20"/>
          <w:szCs w:val="20"/>
        </w:rPr>
      </w:pPr>
    </w:p>
    <w:p w14:paraId="4BF9D380" w14:textId="4A33C152" w:rsidR="00ED76FB" w:rsidRDefault="00ED76FB" w:rsidP="00ED76FB">
      <w:pPr>
        <w:ind w:left="0" w:hanging="2"/>
        <w:rPr>
          <w:rFonts w:eastAsia="Arial" w:cs="Arial"/>
          <w:color w:val="0070C0"/>
          <w:sz w:val="20"/>
          <w:szCs w:val="20"/>
        </w:rPr>
      </w:pPr>
    </w:p>
    <w:p w14:paraId="3E8C4F3D" w14:textId="27C8B8F2" w:rsidR="00ED76FB" w:rsidRDefault="00ED76FB" w:rsidP="00ED76FB">
      <w:pPr>
        <w:ind w:left="0" w:hanging="2"/>
        <w:rPr>
          <w:rFonts w:eastAsia="Arial" w:cs="Arial"/>
          <w:color w:val="0070C0"/>
          <w:sz w:val="20"/>
          <w:szCs w:val="20"/>
        </w:rPr>
      </w:pPr>
    </w:p>
    <w:p w14:paraId="5A6BD0F6" w14:textId="27F9E618" w:rsidR="00ED76FB" w:rsidRPr="00ED76FB" w:rsidRDefault="00ED76FB" w:rsidP="00ED76FB">
      <w:pPr>
        <w:tabs>
          <w:tab w:val="left" w:pos="3800"/>
        </w:tabs>
        <w:ind w:left="0" w:hanging="2"/>
        <w:rPr>
          <w:rFonts w:eastAsia="Arial" w:cs="Arial"/>
          <w:sz w:val="20"/>
          <w:szCs w:val="20"/>
        </w:rPr>
      </w:pPr>
      <w:r>
        <w:rPr>
          <w:rFonts w:eastAsia="Arial" w:cs="Arial"/>
          <w:sz w:val="20"/>
          <w:szCs w:val="20"/>
        </w:rPr>
        <w:tab/>
      </w:r>
      <w:r>
        <w:rPr>
          <w:rFonts w:eastAsia="Arial" w:cs="Arial"/>
          <w:sz w:val="20"/>
          <w:szCs w:val="20"/>
        </w:rPr>
        <w:tab/>
      </w:r>
    </w:p>
    <w:sectPr w:rsidR="00ED76FB" w:rsidRPr="00ED76FB">
      <w:headerReference w:type="even" r:id="rId11"/>
      <w:headerReference w:type="default" r:id="rId12"/>
      <w:footerReference w:type="even" r:id="rId13"/>
      <w:footerReference w:type="default" r:id="rId14"/>
      <w:headerReference w:type="first" r:id="rId15"/>
      <w:footerReference w:type="first" r:id="rId16"/>
      <w:pgSz w:w="11907" w:h="16840"/>
      <w:pgMar w:top="1304" w:right="1185" w:bottom="1361" w:left="1185" w:header="170" w:footer="57" w:gutter="0"/>
      <w:pgNumType w:start="1"/>
      <w:cols w:space="720" w:equalWidth="0">
        <w:col w:w="997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8248A" w14:textId="77777777" w:rsidR="00FC467A" w:rsidRDefault="00FC467A">
      <w:pPr>
        <w:spacing w:line="240" w:lineRule="auto"/>
        <w:ind w:left="0" w:hanging="2"/>
      </w:pPr>
      <w:r>
        <w:separator/>
      </w:r>
    </w:p>
  </w:endnote>
  <w:endnote w:type="continuationSeparator" w:id="0">
    <w:p w14:paraId="0DB2562D" w14:textId="77777777" w:rsidR="00FC467A" w:rsidRDefault="00FC467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0A591" w14:textId="77777777" w:rsidR="00ED76FB" w:rsidRDefault="00ED76FB">
    <w:pPr>
      <w:pStyle w:val="Pidipa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3CC41" w14:textId="77777777" w:rsidR="00690242" w:rsidRDefault="00690242">
    <w:pPr>
      <w:pBdr>
        <w:top w:val="nil"/>
        <w:left w:val="nil"/>
        <w:bottom w:val="nil"/>
        <w:right w:val="nil"/>
        <w:between w:val="nil"/>
      </w:pBdr>
      <w:spacing w:line="240" w:lineRule="auto"/>
      <w:ind w:left="0" w:hanging="2"/>
      <w:jc w:val="center"/>
      <w:rPr>
        <w:rFonts w:eastAsia="Arial" w:cs="Arial"/>
        <w:color w:val="0070C0"/>
        <w:sz w:val="16"/>
        <w:szCs w:val="16"/>
      </w:rPr>
    </w:pPr>
  </w:p>
  <w:p w14:paraId="0C2F8201" w14:textId="77777777" w:rsidR="00690242" w:rsidRDefault="00690242">
    <w:pPr>
      <w:pBdr>
        <w:top w:val="nil"/>
        <w:left w:val="nil"/>
        <w:bottom w:val="nil"/>
        <w:right w:val="nil"/>
        <w:between w:val="nil"/>
      </w:pBdr>
      <w:spacing w:line="240" w:lineRule="auto"/>
      <w:ind w:left="0" w:hanging="2"/>
      <w:jc w:val="center"/>
      <w:rPr>
        <w:rFonts w:eastAsia="Arial" w:cs="Arial"/>
        <w:color w:val="0070C0"/>
        <w:sz w:val="16"/>
        <w:szCs w:val="16"/>
      </w:rPr>
    </w:pPr>
  </w:p>
  <w:p w14:paraId="159B102C" w14:textId="77777777" w:rsidR="00690242" w:rsidRDefault="00FE253E">
    <w:pPr>
      <w:pBdr>
        <w:top w:val="nil"/>
        <w:left w:val="nil"/>
        <w:bottom w:val="nil"/>
        <w:right w:val="nil"/>
        <w:between w:val="nil"/>
      </w:pBdr>
      <w:spacing w:line="240" w:lineRule="auto"/>
      <w:ind w:left="0" w:hanging="2"/>
      <w:jc w:val="center"/>
      <w:rPr>
        <w:rFonts w:eastAsia="Arial" w:cs="Arial"/>
        <w:color w:val="0070C0"/>
        <w:sz w:val="16"/>
        <w:szCs w:val="16"/>
      </w:rPr>
    </w:pPr>
    <w:r>
      <w:rPr>
        <w:rFonts w:eastAsia="Arial" w:cs="Arial"/>
        <w:b/>
        <w:color w:val="0070C0"/>
        <w:sz w:val="16"/>
        <w:szCs w:val="16"/>
      </w:rPr>
      <w:t xml:space="preserve">Fondazione Human </w:t>
    </w:r>
    <w:proofErr w:type="spellStart"/>
    <w:r>
      <w:rPr>
        <w:rFonts w:eastAsia="Arial" w:cs="Arial"/>
        <w:b/>
        <w:color w:val="0070C0"/>
        <w:sz w:val="16"/>
        <w:szCs w:val="16"/>
      </w:rPr>
      <w:t>Technopole</w:t>
    </w:r>
    <w:proofErr w:type="spellEnd"/>
  </w:p>
  <w:p w14:paraId="78C8171C" w14:textId="0780109B" w:rsidR="00690242" w:rsidRDefault="00FE253E">
    <w:pPr>
      <w:pBdr>
        <w:top w:val="nil"/>
        <w:left w:val="nil"/>
        <w:bottom w:val="nil"/>
        <w:right w:val="nil"/>
        <w:between w:val="nil"/>
      </w:pBdr>
      <w:spacing w:line="240" w:lineRule="auto"/>
      <w:ind w:left="0" w:hanging="2"/>
      <w:jc w:val="center"/>
      <w:rPr>
        <w:rFonts w:eastAsia="Arial" w:cs="Arial"/>
        <w:color w:val="0070C0"/>
        <w:sz w:val="16"/>
        <w:szCs w:val="16"/>
      </w:rPr>
    </w:pPr>
    <w:r>
      <w:rPr>
        <w:rFonts w:eastAsia="Arial" w:cs="Arial"/>
        <w:color w:val="0070C0"/>
        <w:sz w:val="16"/>
        <w:szCs w:val="16"/>
      </w:rPr>
      <w:t xml:space="preserve">Palazzo Italia - </w:t>
    </w:r>
    <w:r w:rsidR="00ED76FB" w:rsidRPr="00ED76FB">
      <w:rPr>
        <w:rFonts w:eastAsia="Arial" w:cs="Arial"/>
        <w:color w:val="0070C0"/>
        <w:sz w:val="16"/>
        <w:szCs w:val="16"/>
      </w:rPr>
      <w:t>Viale Rita Levi-Montalcini, 1 - Area MIND - 20157 Milano</w:t>
    </w:r>
    <w:r>
      <w:rPr>
        <w:rFonts w:eastAsia="Arial" w:cs="Arial"/>
        <w:color w:val="0070C0"/>
        <w:sz w:val="16"/>
        <w:szCs w:val="16"/>
      </w:rPr>
      <w:t xml:space="preserve">, Italia – </w:t>
    </w:r>
    <w:hyperlink r:id="rId1">
      <w:r>
        <w:rPr>
          <w:rFonts w:eastAsia="Arial" w:cs="Arial"/>
          <w:color w:val="0070C0"/>
          <w:sz w:val="16"/>
          <w:szCs w:val="16"/>
        </w:rPr>
        <w:t>www.humantechnopole.it</w:t>
      </w:r>
    </w:hyperlink>
  </w:p>
  <w:p w14:paraId="2F2B970B" w14:textId="77777777" w:rsidR="00690242" w:rsidRDefault="00FE253E">
    <w:pPr>
      <w:pBdr>
        <w:top w:val="nil"/>
        <w:left w:val="nil"/>
        <w:bottom w:val="nil"/>
        <w:right w:val="nil"/>
        <w:between w:val="nil"/>
      </w:pBdr>
      <w:spacing w:line="240" w:lineRule="auto"/>
      <w:ind w:left="0" w:hanging="2"/>
      <w:jc w:val="right"/>
      <w:rPr>
        <w:rFonts w:eastAsia="Arial" w:cs="Arial"/>
        <w:color w:val="0070C0"/>
        <w:szCs w:val="18"/>
      </w:rPr>
    </w:pPr>
    <w:r>
      <w:rPr>
        <w:rFonts w:eastAsia="Arial" w:cs="Arial"/>
        <w:color w:val="0070C0"/>
        <w:szCs w:val="18"/>
      </w:rPr>
      <w:fldChar w:fldCharType="begin"/>
    </w:r>
    <w:r>
      <w:rPr>
        <w:rFonts w:eastAsia="Arial" w:cs="Arial"/>
        <w:color w:val="0070C0"/>
        <w:szCs w:val="18"/>
      </w:rPr>
      <w:instrText>PAGE</w:instrText>
    </w:r>
    <w:r>
      <w:rPr>
        <w:rFonts w:eastAsia="Arial" w:cs="Arial"/>
        <w:color w:val="0070C0"/>
        <w:szCs w:val="18"/>
      </w:rPr>
      <w:fldChar w:fldCharType="separate"/>
    </w:r>
    <w:r w:rsidR="006C1E90">
      <w:rPr>
        <w:rFonts w:eastAsia="Arial" w:cs="Arial"/>
        <w:noProof/>
        <w:color w:val="0070C0"/>
        <w:szCs w:val="18"/>
      </w:rPr>
      <w:t>1</w:t>
    </w:r>
    <w:r>
      <w:rPr>
        <w:rFonts w:eastAsia="Arial" w:cs="Arial"/>
        <w:color w:val="0070C0"/>
        <w:szCs w:val="18"/>
      </w:rPr>
      <w:fldChar w:fldCharType="end"/>
    </w:r>
  </w:p>
  <w:p w14:paraId="364E3CDD" w14:textId="77777777" w:rsidR="00690242" w:rsidRDefault="00690242">
    <w:pPr>
      <w:pBdr>
        <w:top w:val="nil"/>
        <w:left w:val="nil"/>
        <w:bottom w:val="nil"/>
        <w:right w:val="nil"/>
        <w:between w:val="nil"/>
      </w:pBdr>
      <w:spacing w:line="240" w:lineRule="auto"/>
      <w:ind w:left="0" w:hanging="2"/>
      <w:jc w:val="center"/>
      <w:rPr>
        <w:rFonts w:eastAsia="Arial" w:cs="Arial"/>
        <w:color w:val="0070C0"/>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876F" w14:textId="77777777" w:rsidR="00ED76FB" w:rsidRDefault="00ED76FB">
    <w:pPr>
      <w:pStyle w:val="Pidipa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3E74F" w14:textId="77777777" w:rsidR="00FC467A" w:rsidRDefault="00FC467A">
      <w:pPr>
        <w:spacing w:line="240" w:lineRule="auto"/>
        <w:ind w:left="0" w:hanging="2"/>
      </w:pPr>
      <w:r>
        <w:separator/>
      </w:r>
    </w:p>
  </w:footnote>
  <w:footnote w:type="continuationSeparator" w:id="0">
    <w:p w14:paraId="395380ED" w14:textId="77777777" w:rsidR="00FC467A" w:rsidRDefault="00FC467A">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574B6" w14:textId="77777777" w:rsidR="00ED76FB" w:rsidRDefault="00ED76FB">
    <w:pPr>
      <w:pStyle w:val="Intestazione"/>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A08B9" w14:textId="77777777" w:rsidR="00690242" w:rsidRDefault="00690242">
    <w:pPr>
      <w:widowControl w:val="0"/>
      <w:pBdr>
        <w:top w:val="nil"/>
        <w:left w:val="nil"/>
        <w:bottom w:val="nil"/>
        <w:right w:val="nil"/>
        <w:between w:val="nil"/>
      </w:pBdr>
      <w:spacing w:line="276" w:lineRule="auto"/>
      <w:ind w:left="0" w:hanging="2"/>
      <w:jc w:val="left"/>
      <w:rPr>
        <w:rFonts w:eastAsia="Arial" w:cs="Arial"/>
        <w:color w:val="000000"/>
        <w:szCs w:val="18"/>
      </w:rPr>
    </w:pPr>
  </w:p>
  <w:tbl>
    <w:tblPr>
      <w:tblStyle w:val="a3"/>
      <w:tblW w:w="10373" w:type="dxa"/>
      <w:tblInd w:w="-5" w:type="dxa"/>
      <w:tblLayout w:type="fixed"/>
      <w:tblLook w:val="0000" w:firstRow="0" w:lastRow="0" w:firstColumn="0" w:lastColumn="0" w:noHBand="0" w:noVBand="0"/>
    </w:tblPr>
    <w:tblGrid>
      <w:gridCol w:w="4317"/>
      <w:gridCol w:w="6056"/>
    </w:tblGrid>
    <w:tr w:rsidR="00690242" w14:paraId="0B5C104F" w14:textId="77777777">
      <w:trPr>
        <w:trHeight w:val="1087"/>
      </w:trPr>
      <w:tc>
        <w:tcPr>
          <w:tcW w:w="4317" w:type="dxa"/>
        </w:tcPr>
        <w:p w14:paraId="6EDD6337" w14:textId="77777777" w:rsidR="00690242" w:rsidRDefault="00FE253E">
          <w:pPr>
            <w:pBdr>
              <w:top w:val="nil"/>
              <w:left w:val="nil"/>
              <w:bottom w:val="nil"/>
              <w:right w:val="nil"/>
              <w:between w:val="nil"/>
            </w:pBdr>
            <w:spacing w:line="240" w:lineRule="auto"/>
            <w:ind w:left="0" w:hanging="2"/>
            <w:rPr>
              <w:rFonts w:ascii="Calibri" w:eastAsia="Calibri" w:hAnsi="Calibri" w:cs="Calibri"/>
              <w:color w:val="000000"/>
              <w:szCs w:val="18"/>
            </w:rPr>
          </w:pPr>
          <w:r>
            <w:rPr>
              <w:noProof/>
            </w:rPr>
            <w:drawing>
              <wp:anchor distT="0" distB="0" distL="0" distR="0" simplePos="0" relativeHeight="251659264" behindDoc="0" locked="0" layoutInCell="1" hidden="0" allowOverlap="1" wp14:anchorId="5BD0E0BF" wp14:editId="774AEDC1">
                <wp:simplePos x="0" y="0"/>
                <wp:positionH relativeFrom="column">
                  <wp:posOffset>-622934</wp:posOffset>
                </wp:positionH>
                <wp:positionV relativeFrom="paragraph">
                  <wp:posOffset>-25399</wp:posOffset>
                </wp:positionV>
                <wp:extent cx="1853565" cy="635000"/>
                <wp:effectExtent l="0" t="0" r="0" b="0"/>
                <wp:wrapSquare wrapText="bothSides" distT="0" distB="0" distL="0" distR="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l="26564" t="53628" r="-2101" b="-7238"/>
                        <a:stretch>
                          <a:fillRect/>
                        </a:stretch>
                      </pic:blipFill>
                      <pic:spPr>
                        <a:xfrm>
                          <a:off x="0" y="0"/>
                          <a:ext cx="1853565" cy="635000"/>
                        </a:xfrm>
                        <a:prstGeom prst="rect">
                          <a:avLst/>
                        </a:prstGeom>
                        <a:ln/>
                      </pic:spPr>
                    </pic:pic>
                  </a:graphicData>
                </a:graphic>
              </wp:anchor>
            </w:drawing>
          </w:r>
        </w:p>
        <w:p w14:paraId="3E343628" w14:textId="77777777" w:rsidR="00690242" w:rsidRDefault="00FE253E">
          <w:pPr>
            <w:pBdr>
              <w:top w:val="nil"/>
              <w:left w:val="nil"/>
              <w:bottom w:val="nil"/>
              <w:right w:val="nil"/>
              <w:between w:val="nil"/>
            </w:pBdr>
            <w:tabs>
              <w:tab w:val="left" w:pos="1320"/>
            </w:tabs>
            <w:spacing w:line="240" w:lineRule="auto"/>
            <w:ind w:left="0" w:hanging="2"/>
            <w:rPr>
              <w:rFonts w:ascii="Calibri" w:eastAsia="Calibri" w:hAnsi="Calibri" w:cs="Calibri"/>
              <w:color w:val="000000"/>
              <w:szCs w:val="18"/>
            </w:rPr>
          </w:pPr>
          <w:r>
            <w:rPr>
              <w:rFonts w:eastAsia="Arial" w:cs="Arial"/>
              <w:color w:val="000000"/>
              <w:szCs w:val="18"/>
            </w:rPr>
            <w:tab/>
          </w:r>
        </w:p>
      </w:tc>
      <w:tc>
        <w:tcPr>
          <w:tcW w:w="6056" w:type="dxa"/>
        </w:tcPr>
        <w:p w14:paraId="740E7C10" w14:textId="77777777" w:rsidR="00690242" w:rsidRDefault="00690242">
          <w:pPr>
            <w:pBdr>
              <w:top w:val="nil"/>
              <w:left w:val="nil"/>
              <w:bottom w:val="nil"/>
              <w:right w:val="nil"/>
              <w:between w:val="nil"/>
            </w:pBdr>
            <w:spacing w:line="240" w:lineRule="auto"/>
            <w:ind w:left="0" w:hanging="2"/>
            <w:jc w:val="right"/>
            <w:rPr>
              <w:rFonts w:ascii="Calibri" w:eastAsia="Calibri" w:hAnsi="Calibri" w:cs="Calibri"/>
              <w:color w:val="000000"/>
              <w:sz w:val="22"/>
              <w:szCs w:val="22"/>
            </w:rPr>
          </w:pPr>
        </w:p>
        <w:p w14:paraId="6ABA625A" w14:textId="77777777" w:rsidR="00690242" w:rsidRDefault="00690242">
          <w:pPr>
            <w:pBdr>
              <w:top w:val="nil"/>
              <w:left w:val="nil"/>
              <w:bottom w:val="nil"/>
              <w:right w:val="nil"/>
              <w:between w:val="nil"/>
            </w:pBdr>
            <w:spacing w:line="240" w:lineRule="auto"/>
            <w:ind w:left="0" w:hanging="2"/>
            <w:jc w:val="right"/>
            <w:rPr>
              <w:rFonts w:ascii="Calibri" w:eastAsia="Calibri" w:hAnsi="Calibri" w:cs="Calibri"/>
              <w:color w:val="000000"/>
              <w:sz w:val="22"/>
              <w:szCs w:val="22"/>
            </w:rPr>
          </w:pPr>
        </w:p>
      </w:tc>
    </w:tr>
  </w:tbl>
  <w:p w14:paraId="65EA529B" w14:textId="77777777" w:rsidR="00690242" w:rsidRDefault="00690242">
    <w:pPr>
      <w:pBdr>
        <w:top w:val="nil"/>
        <w:left w:val="nil"/>
        <w:bottom w:val="nil"/>
        <w:right w:val="nil"/>
        <w:between w:val="nil"/>
      </w:pBdr>
      <w:spacing w:line="240" w:lineRule="auto"/>
      <w:ind w:left="0" w:hanging="2"/>
      <w:rPr>
        <w:rFonts w:eastAsia="Arial" w:cs="Arial"/>
        <w:color w:val="0070C0"/>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70BD8" w14:textId="77777777" w:rsidR="00ED76FB" w:rsidRDefault="00ED76FB">
    <w:pPr>
      <w:pStyle w:val="Intestazion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81D94"/>
    <w:multiLevelType w:val="multilevel"/>
    <w:tmpl w:val="00AE77CE"/>
    <w:lvl w:ilvl="0">
      <w:numFmt w:val="bullet"/>
      <w:pStyle w:val="Indent2"/>
      <w:lvlText w:val="-"/>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36981EA2"/>
    <w:multiLevelType w:val="multilevel"/>
    <w:tmpl w:val="C0B0B422"/>
    <w:lvl w:ilvl="0">
      <w:start w:val="1"/>
      <w:numFmt w:val="decimal"/>
      <w:pStyle w:val="Livello1"/>
      <w:lvlText w:val="%1."/>
      <w:lvlJc w:val="left"/>
      <w:pPr>
        <w:tabs>
          <w:tab w:val="num" w:pos="720"/>
        </w:tabs>
        <w:ind w:left="720" w:hanging="720"/>
      </w:pPr>
    </w:lvl>
    <w:lvl w:ilvl="1">
      <w:start w:val="1"/>
      <w:numFmt w:val="decimal"/>
      <w:pStyle w:val="Livello2"/>
      <w:lvlText w:val="%2."/>
      <w:lvlJc w:val="left"/>
      <w:pPr>
        <w:tabs>
          <w:tab w:val="num" w:pos="1440"/>
        </w:tabs>
        <w:ind w:left="1440" w:hanging="720"/>
      </w:pPr>
    </w:lvl>
    <w:lvl w:ilvl="2">
      <w:start w:val="1"/>
      <w:numFmt w:val="decimal"/>
      <w:pStyle w:val="Livello3"/>
      <w:lvlText w:val="%3."/>
      <w:lvlJc w:val="left"/>
      <w:pPr>
        <w:tabs>
          <w:tab w:val="num" w:pos="2160"/>
        </w:tabs>
        <w:ind w:left="2160" w:hanging="720"/>
      </w:pPr>
    </w:lvl>
    <w:lvl w:ilvl="3">
      <w:start w:val="1"/>
      <w:numFmt w:val="decimal"/>
      <w:pStyle w:val="Livello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34E568B"/>
    <w:multiLevelType w:val="multilevel"/>
    <w:tmpl w:val="BF60481C"/>
    <w:lvl w:ilvl="0">
      <w:start w:val="1"/>
      <w:numFmt w:val="lowerLetter"/>
      <w:pStyle w:val="Titolo1TitoloDocumento"/>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70A09FA"/>
    <w:multiLevelType w:val="multilevel"/>
    <w:tmpl w:val="ED265472"/>
    <w:lvl w:ilvl="0">
      <w:start w:val="17"/>
      <w:numFmt w:val="bullet"/>
      <w:pStyle w:val="AANumbering"/>
      <w:lvlText w:val="-"/>
      <w:lvlJc w:val="left"/>
      <w:pPr>
        <w:ind w:left="720" w:hanging="360"/>
      </w:pPr>
      <w:rPr>
        <w:rFonts w:ascii="Calibri" w:eastAsia="Calibri" w:hAnsi="Calibri" w:cs="Calibri"/>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79033B50"/>
    <w:multiLevelType w:val="multilevel"/>
    <w:tmpl w:val="7C182406"/>
    <w:lvl w:ilvl="0">
      <w:numFmt w:val="bullet"/>
      <w:pStyle w:val="Puntoelenco"/>
      <w:lvlText w:val="-"/>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242"/>
    <w:rsid w:val="0007235D"/>
    <w:rsid w:val="00136312"/>
    <w:rsid w:val="002A66E9"/>
    <w:rsid w:val="00690242"/>
    <w:rsid w:val="006C1E90"/>
    <w:rsid w:val="00796443"/>
    <w:rsid w:val="008561A5"/>
    <w:rsid w:val="00BD7568"/>
    <w:rsid w:val="00DE7641"/>
    <w:rsid w:val="00ED76FB"/>
    <w:rsid w:val="00FC467A"/>
    <w:rsid w:val="00FE25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C4373"/>
  <w15:docId w15:val="{BFBC9C7F-4E3F-49F4-8201-6C4B00FD9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suppressAutoHyphens/>
      <w:spacing w:line="1" w:lineRule="atLeast"/>
      <w:ind w:leftChars="-1" w:left="-1" w:hangingChars="1" w:hanging="1"/>
      <w:jc w:val="both"/>
      <w:textDirection w:val="btLr"/>
      <w:textAlignment w:val="top"/>
      <w:outlineLvl w:val="0"/>
    </w:pPr>
    <w:rPr>
      <w:rFonts w:ascii="Arial" w:hAnsi="Arial"/>
      <w:position w:val="-1"/>
      <w:sz w:val="18"/>
      <w:szCs w:val="24"/>
    </w:rPr>
  </w:style>
  <w:style w:type="paragraph" w:styleId="Titolo1">
    <w:name w:val="heading 1"/>
    <w:basedOn w:val="Normale"/>
    <w:next w:val="Normale"/>
    <w:pPr>
      <w:keepNext/>
      <w:keepLines/>
      <w:spacing w:before="480" w:after="12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sz w:val="24"/>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customStyle="1" w:styleId="Titolo1TitoloDocumento">
    <w:name w:val="Titolo 1;Titolo Documento"/>
    <w:basedOn w:val="Normale"/>
    <w:next w:val="Normale"/>
    <w:pPr>
      <w:keepNext/>
      <w:numPr>
        <w:numId w:val="3"/>
      </w:numPr>
      <w:spacing w:before="240" w:after="240"/>
      <w:ind w:left="-1" w:hanging="1"/>
    </w:pPr>
    <w:rPr>
      <w:rFonts w:cs="Arial"/>
      <w:b/>
      <w:bCs/>
      <w:color w:val="0070C0"/>
      <w:kern w:val="32"/>
      <w:sz w:val="28"/>
      <w:szCs w:val="20"/>
    </w:rPr>
  </w:style>
  <w:style w:type="paragraph" w:customStyle="1" w:styleId="Titolo22headlinehH2h2heading2l2ITTt2Arial12FettKursivPARA2AttributeHeading22Heading2ndOrdAAppendixTitleah1A1MainHdSecond-OrderHeadingt22ndlevelHeader2CAPITOLOTOC121ABCChapterNumberAppendixLetterchnh21">
    <w:name w:val="Titolo 2;2 headline;h;H2;h2;heading 2;l2;ITT t2;Arial 12 Fett Kursiv;PARA2;Attribute Heading 2;2 Heading;2ndOrd (A.);Appendix Title;ah1;A1;Main Hd;Second-Order Heading;t2;2nd level;Header 2;CAPITOLO;TOC1;21;A.B.C.;Chapter Number/Appendix Letter;chn;h21"/>
    <w:basedOn w:val="Normale"/>
    <w:next w:val="Normale"/>
    <w:pPr>
      <w:keepNext/>
      <w:spacing w:before="240" w:after="240"/>
      <w:outlineLvl w:val="1"/>
    </w:pPr>
    <w:rPr>
      <w:rFonts w:cs="Arial"/>
      <w:b/>
      <w:bCs/>
      <w:i/>
      <w:iCs/>
      <w:smallCaps/>
      <w:szCs w:val="28"/>
    </w:rPr>
  </w:style>
  <w:style w:type="paragraph" w:customStyle="1" w:styleId="Titolo3TableAttributeHeading3bulletb2TitolocTitoloc1Titoloc23Heading3rdOrd1UnnumberedHeaduhUHThird-OrderHeadingh3t33rdlevelH3h31h32h33h34h35h36h37h38h39h310h311h312h313h314subheadTitoloparagrafoAlt3">
    <w:name w:val="Titolo 3;Table Attribute Heading;3 bullet;b;2;Titolo c;Titolo c1;Titolo c2;3 Heading;3rdOrd (1.);Unnumbered Head;uh;UH;Third-Order Heading;h3;t3;3rd level;H3;h31;h32;h33;h34;h35;h36;h37;h38;h39;h310;h311;h312;h313;h314;subhead;Titolo paragrafo;(Alt+3)"/>
    <w:basedOn w:val="Normale"/>
    <w:next w:val="Normale"/>
    <w:pPr>
      <w:keepNext/>
      <w:spacing w:line="360" w:lineRule="auto"/>
      <w:jc w:val="center"/>
      <w:outlineLvl w:val="2"/>
    </w:pPr>
    <w:rPr>
      <w:b/>
    </w:rPr>
  </w:style>
  <w:style w:type="paragraph" w:customStyle="1" w:styleId="Titolo44dashd3H4t4h4aRefHeading1rh1HeadingsqlFirstSubheadingRefHeading11rh11Headingsql1H42h41FirstSubheading1RefHeading12rh12Headingsql2H43h42FirstSubheading2RefHeading13rh13Headingsql3H44RefHeading14">
    <w:name w:val="Titolo 4;4 dash;d;3;H4;t4;h4;a.;Ref Heading 1;rh1;Heading sql;First Subheading;Ref Heading 11;rh11;Heading sql1;H42;h41;First Subheading1;Ref Heading 12;rh12;Heading sql2;H43;h42;First Subheading2;Ref Heading 13;rh13;Heading sql3;H44;Ref Heading 14"/>
    <w:basedOn w:val="Normale"/>
    <w:next w:val="Normale"/>
    <w:pPr>
      <w:keepNext/>
      <w:spacing w:line="360" w:lineRule="auto"/>
      <w:outlineLvl w:val="3"/>
    </w:pPr>
    <w:rPr>
      <w:rFonts w:ascii="Garamond" w:hAnsi="Garamond"/>
      <w:b/>
    </w:rPr>
  </w:style>
  <w:style w:type="paragraph" w:customStyle="1" w:styleId="Titolo55sub-bulletsb4H5tit5RefHeading2rh2h5SecondSubheadingRefHeading21rh21H51h51SecondSubheading1RefHeading22rh22H52RefHeading23rh23H53h52SecondSubheading2RefHeading24rh24H54RefHeading25rh25H55h53rh26H56">
    <w:name w:val="Titolo 5;5 sub-bullet;sb;4;H5;tit5;Ref Heading 2;rh2;h5;Second Subheading;Ref Heading 21;rh21;H51;h51;Second Subheading1;Ref Heading 22;rh22;H52;Ref Heading 23;rh23;H53;h52;Second Subheading2;Ref Heading 24;rh24;H54;Ref Heading 25;rh25;H55;h53;rh26;H56"/>
    <w:basedOn w:val="Normale"/>
    <w:next w:val="Normale"/>
    <w:pPr>
      <w:keepNext/>
      <w:ind w:left="1008" w:hanging="1008"/>
      <w:outlineLvl w:val="4"/>
    </w:pPr>
    <w:rPr>
      <w:rFonts w:ascii="Garamond" w:hAnsi="Garamond"/>
      <w:b/>
      <w:bCs/>
      <w:i/>
      <w:iCs/>
    </w:rPr>
  </w:style>
  <w:style w:type="paragraph" w:customStyle="1" w:styleId="Titolo6sub-dashsd5H61H62H63H64H65H66H67H68H69H610H611H612H613H614H615H616H617H618H619H621H631H641H651H661H671H681H691H6101H6111H6121H6131H6141H6151H6161H6171H6181H620H622H623H624H625H626H627H628H629H630">
    <w:name w:val="Titolo 6;sub-dash;sd;5;H61;H62;H63;H64;H65;H66;H67;H68;H69;H610;H611;H612;H613;H614;H615;H616;H617;H618;H619;H621;H631;H641;H651;H661;H671;H681;H691;H6101;H6111;H6121;H6131;H6141;H6151;H6161;H6171;H6181;H620;H622;H623;H624;H625;H626;H627;H628;H629;H630"/>
    <w:basedOn w:val="Normale"/>
    <w:next w:val="Normale"/>
    <w:pPr>
      <w:keepNext/>
      <w:ind w:left="1152" w:hanging="1152"/>
      <w:outlineLvl w:val="5"/>
    </w:pPr>
    <w:rPr>
      <w:rFonts w:ascii="Garamond" w:hAnsi="Garamond"/>
      <w:b/>
      <w:bCs/>
    </w:rPr>
  </w:style>
  <w:style w:type="paragraph" w:customStyle="1" w:styleId="Titolo7ASAPHeading7">
    <w:name w:val="Titolo 7;ASAPHeading 7"/>
    <w:basedOn w:val="Normale"/>
    <w:next w:val="Normale"/>
    <w:pPr>
      <w:keepNext/>
      <w:autoSpaceDE w:val="0"/>
      <w:autoSpaceDN w:val="0"/>
      <w:adjustRightInd w:val="0"/>
      <w:ind w:left="1296" w:hanging="1296"/>
      <w:outlineLvl w:val="6"/>
    </w:pPr>
    <w:rPr>
      <w:rFonts w:ascii="Garamond" w:hAnsi="Garamond"/>
      <w:i/>
      <w:iCs/>
    </w:rPr>
  </w:style>
  <w:style w:type="paragraph" w:customStyle="1" w:styleId="Titolo8CenterBoldpoiITTt8PAAppendixMinorASAPHeading8">
    <w:name w:val="Titolo 8;Center Bold;poi;ITT t8;PA Appendix Minor;ASAPHeading 8"/>
    <w:basedOn w:val="Normale"/>
    <w:next w:val="Normale"/>
    <w:pPr>
      <w:keepNext/>
      <w:ind w:left="1440" w:hanging="1440"/>
      <w:outlineLvl w:val="7"/>
    </w:pPr>
    <w:rPr>
      <w:b/>
      <w:szCs w:val="20"/>
    </w:rPr>
  </w:style>
  <w:style w:type="paragraph" w:customStyle="1" w:styleId="Titolo9TITOLO2-nonomedocumento">
    <w:name w:val="Titolo 9;TITOLO 2 - no nome documento"/>
    <w:basedOn w:val="Normale"/>
    <w:next w:val="Normale"/>
    <w:pPr>
      <w:keepNext/>
      <w:ind w:left="1584" w:hanging="1584"/>
      <w:jc w:val="center"/>
      <w:outlineLvl w:val="8"/>
    </w:pPr>
    <w:rPr>
      <w:b/>
      <w:bCs/>
      <w:sz w:val="24"/>
      <w:szCs w:val="22"/>
    </w:rPr>
  </w:style>
  <w:style w:type="paragraph" w:customStyle="1" w:styleId="Intestazioneheader">
    <w:name w:val="Intestazione;header"/>
    <w:basedOn w:val="Normale"/>
  </w:style>
  <w:style w:type="paragraph" w:styleId="Pidipagina">
    <w:name w:val="footer"/>
    <w:basedOn w:val="Normale"/>
  </w:style>
  <w:style w:type="character" w:styleId="Numeropagina">
    <w:name w:val="page number"/>
    <w:basedOn w:val="Carpredefinitoparagrafo"/>
    <w:rPr>
      <w:w w:val="100"/>
      <w:position w:val="-1"/>
      <w:effect w:val="none"/>
      <w:vertAlign w:val="baseline"/>
      <w:cs w:val="0"/>
      <w:em w:val="none"/>
    </w:rPr>
  </w:style>
  <w:style w:type="paragraph" w:customStyle="1" w:styleId="CorpotestoTableTextboldTableTextbtBody3bodytextbodytesxParaBODYTEXTtBlocktextTextheadingtxtbodytxy2EHPTBodyText2bt1bodytextBTtxt1T1Title1EDStextspbullettitlesbsblocktextResumeTextbt4bodytext4bt5txtext">
    <w:name w:val="Corpo testo;Table Text bold;Table Text;bt;Body3;body text;body tesx;Para;BODY TEXT;t;Block text;Text;heading_txt;bodytxy2;EHPT;Body Text2;bt1;bodytext;BT;txt1;T1;Title 1;EDStext;sp;bullet title;sbs;block text;Resume Text;bt4;body text4;bt5;tx;text"/>
    <w:basedOn w:val="Normale"/>
    <w:pPr>
      <w:widowControl w:val="0"/>
      <w:suppressAutoHyphens w:val="0"/>
    </w:pPr>
    <w:rPr>
      <w:lang w:val="en-US"/>
    </w:rPr>
  </w:style>
  <w:style w:type="paragraph" w:styleId="Sommario1">
    <w:name w:val="toc 1"/>
    <w:basedOn w:val="Normale"/>
    <w:next w:val="Normale"/>
    <w:pPr>
      <w:spacing w:before="120" w:after="120"/>
    </w:pPr>
    <w:rPr>
      <w:b/>
      <w:bCs/>
      <w:caps/>
      <w:sz w:val="20"/>
      <w:szCs w:val="20"/>
    </w:rPr>
  </w:style>
  <w:style w:type="paragraph" w:styleId="Sommario2">
    <w:name w:val="toc 2"/>
    <w:basedOn w:val="Normale"/>
    <w:next w:val="Normale"/>
    <w:pPr>
      <w:ind w:left="240"/>
    </w:pPr>
    <w:rPr>
      <w:smallCaps/>
      <w:sz w:val="20"/>
      <w:szCs w:val="20"/>
    </w:rPr>
  </w:style>
  <w:style w:type="paragraph" w:styleId="Sommario3">
    <w:name w:val="toc 3"/>
    <w:basedOn w:val="Normale"/>
    <w:next w:val="Normale"/>
    <w:pPr>
      <w:ind w:left="480"/>
    </w:pPr>
    <w:rPr>
      <w:i/>
      <w:iCs/>
      <w:sz w:val="20"/>
      <w:szCs w:val="20"/>
    </w:rPr>
  </w:style>
  <w:style w:type="paragraph" w:styleId="Sommario4">
    <w:name w:val="toc 4"/>
    <w:basedOn w:val="Normale"/>
    <w:next w:val="Normale"/>
    <w:pPr>
      <w:ind w:left="720"/>
    </w:pPr>
    <w:rPr>
      <w:szCs w:val="18"/>
    </w:rPr>
  </w:style>
  <w:style w:type="paragraph" w:styleId="Sommario5">
    <w:name w:val="toc 5"/>
    <w:basedOn w:val="Normale"/>
    <w:next w:val="Normale"/>
    <w:pPr>
      <w:ind w:left="960"/>
    </w:pPr>
    <w:rPr>
      <w:szCs w:val="18"/>
    </w:rPr>
  </w:style>
  <w:style w:type="paragraph" w:styleId="Sommario6">
    <w:name w:val="toc 6"/>
    <w:basedOn w:val="Normale"/>
    <w:next w:val="Normale"/>
    <w:pPr>
      <w:ind w:left="1200"/>
    </w:pPr>
    <w:rPr>
      <w:szCs w:val="18"/>
    </w:rPr>
  </w:style>
  <w:style w:type="paragraph" w:styleId="Sommario7">
    <w:name w:val="toc 7"/>
    <w:basedOn w:val="Normale"/>
    <w:next w:val="Normale"/>
    <w:pPr>
      <w:ind w:left="1440"/>
    </w:pPr>
    <w:rPr>
      <w:szCs w:val="18"/>
    </w:rPr>
  </w:style>
  <w:style w:type="paragraph" w:styleId="Sommario8">
    <w:name w:val="toc 8"/>
    <w:basedOn w:val="Normale"/>
    <w:next w:val="Normale"/>
    <w:pPr>
      <w:ind w:left="1680"/>
    </w:pPr>
    <w:rPr>
      <w:szCs w:val="18"/>
    </w:rPr>
  </w:style>
  <w:style w:type="paragraph" w:styleId="Sommario9">
    <w:name w:val="toc 9"/>
    <w:basedOn w:val="Normale"/>
    <w:next w:val="Normale"/>
    <w:pPr>
      <w:ind w:left="1920"/>
    </w:pPr>
    <w:rPr>
      <w:szCs w:val="18"/>
    </w:rPr>
  </w:style>
  <w:style w:type="character" w:styleId="Collegamentoipertestuale">
    <w:name w:val="Hyperlink"/>
    <w:rPr>
      <w:color w:val="0000FF"/>
      <w:w w:val="100"/>
      <w:position w:val="-1"/>
      <w:u w:val="single"/>
      <w:effect w:val="none"/>
      <w:vertAlign w:val="baseline"/>
      <w:cs w:val="0"/>
      <w:em w:val="none"/>
    </w:rPr>
  </w:style>
  <w:style w:type="paragraph" w:customStyle="1" w:styleId="usoboll1">
    <w:name w:val="usoboll1"/>
    <w:basedOn w:val="Normale"/>
    <w:pPr>
      <w:widowControl w:val="0"/>
      <w:spacing w:line="482" w:lineRule="atLeast"/>
    </w:pPr>
    <w:rPr>
      <w:szCs w:val="20"/>
    </w:rPr>
  </w:style>
  <w:style w:type="paragraph" w:customStyle="1" w:styleId="testo1">
    <w:name w:val="testo1"/>
    <w:basedOn w:val="Normale"/>
    <w:pPr>
      <w:spacing w:after="240"/>
      <w:ind w:left="284"/>
    </w:pPr>
    <w:rPr>
      <w:sz w:val="22"/>
      <w:szCs w:val="20"/>
    </w:rPr>
  </w:style>
  <w:style w:type="paragraph" w:customStyle="1" w:styleId="provvr01">
    <w:name w:val="provv_r01"/>
    <w:basedOn w:val="Normale"/>
    <w:pPr>
      <w:spacing w:before="100" w:beforeAutospacing="1" w:after="100" w:afterAutospacing="1"/>
    </w:pPr>
    <w:rPr>
      <w:rFonts w:ascii="Verdana" w:hAnsi="Verdana"/>
    </w:rPr>
  </w:style>
  <w:style w:type="paragraph" w:customStyle="1" w:styleId="AANumbering">
    <w:name w:val="AA Numbering"/>
    <w:basedOn w:val="Normale"/>
    <w:pPr>
      <w:numPr>
        <w:numId w:val="1"/>
      </w:numPr>
      <w:tabs>
        <w:tab w:val="left" w:pos="1134"/>
      </w:tabs>
      <w:spacing w:line="280" w:lineRule="atLeast"/>
      <w:ind w:left="0" w:firstLine="0"/>
    </w:pPr>
    <w:rPr>
      <w:sz w:val="22"/>
      <w:szCs w:val="20"/>
      <w:lang w:val="en-US" w:eastAsia="en-US"/>
    </w:rPr>
  </w:style>
  <w:style w:type="paragraph" w:styleId="Rientrocorpodeltesto">
    <w:name w:val="Body Text Indent"/>
    <w:basedOn w:val="Normale"/>
    <w:pPr>
      <w:widowControl w:val="0"/>
      <w:suppressAutoHyphens w:val="0"/>
      <w:spacing w:after="120"/>
      <w:ind w:left="283"/>
    </w:pPr>
    <w:rPr>
      <w:lang w:val="en-US"/>
    </w:rPr>
  </w:style>
  <w:style w:type="paragraph" w:styleId="Rientrocorpodeltesto3">
    <w:name w:val="Body Text Indent 3"/>
    <w:basedOn w:val="Normale"/>
    <w:pPr>
      <w:widowControl w:val="0"/>
      <w:suppressAutoHyphens w:val="0"/>
      <w:spacing w:after="120"/>
      <w:ind w:left="283"/>
    </w:pPr>
    <w:rPr>
      <w:sz w:val="16"/>
      <w:szCs w:val="16"/>
      <w:lang w:val="en-US"/>
    </w:rPr>
  </w:style>
  <w:style w:type="paragraph" w:styleId="Rientrocorpodeltesto2">
    <w:name w:val="Body Text Indent 2"/>
    <w:basedOn w:val="Normale"/>
    <w:pPr>
      <w:widowControl w:val="0"/>
      <w:suppressAutoHyphens w:val="0"/>
      <w:spacing w:after="120" w:line="480" w:lineRule="auto"/>
      <w:ind w:left="283"/>
    </w:pPr>
    <w:rPr>
      <w:lang w:val="en-US"/>
    </w:rPr>
  </w:style>
  <w:style w:type="character" w:styleId="Collegamentovisitato">
    <w:name w:val="FollowedHyperlink"/>
    <w:rPr>
      <w:color w:val="800080"/>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sz w:val="24"/>
      <w:szCs w:val="24"/>
    </w:rPr>
  </w:style>
  <w:style w:type="paragraph" w:customStyle="1" w:styleId="BodyText21">
    <w:name w:val="Body Text 21"/>
    <w:basedOn w:val="Normale"/>
    <w:rPr>
      <w:szCs w:val="20"/>
    </w:rPr>
  </w:style>
  <w:style w:type="paragraph" w:customStyle="1" w:styleId="Indent2">
    <w:name w:val="Indent2"/>
    <w:basedOn w:val="Normale"/>
    <w:pPr>
      <w:numPr>
        <w:numId w:val="2"/>
      </w:numPr>
      <w:ind w:left="-1" w:hanging="1"/>
    </w:pPr>
  </w:style>
  <w:style w:type="paragraph" w:styleId="Testofumetto">
    <w:name w:val="Balloon Text"/>
    <w:basedOn w:val="Normale"/>
    <w:rPr>
      <w:rFonts w:ascii="Tahoma" w:hAnsi="Tahoma" w:cs="Tahoma"/>
      <w:sz w:val="16"/>
      <w:szCs w:val="16"/>
    </w:rPr>
  </w:style>
  <w:style w:type="paragraph" w:styleId="Corpodeltesto2">
    <w:name w:val="Body Text 2"/>
    <w:basedOn w:val="Normale"/>
    <w:pPr>
      <w:spacing w:after="120" w:line="480" w:lineRule="auto"/>
    </w:pPr>
  </w:style>
  <w:style w:type="paragraph" w:styleId="Puntoelenco">
    <w:name w:val="List Bullet"/>
    <w:basedOn w:val="Normale"/>
    <w:pPr>
      <w:numPr>
        <w:numId w:val="4"/>
      </w:numPr>
      <w:ind w:left="-1" w:hanging="1"/>
    </w:pPr>
  </w:style>
  <w:style w:type="paragraph" w:customStyle="1" w:styleId="testo2">
    <w:name w:val="testo2"/>
    <w:basedOn w:val="Normale"/>
    <w:pPr>
      <w:ind w:left="703"/>
    </w:pPr>
    <w:rPr>
      <w:szCs w:val="20"/>
    </w:rPr>
  </w:style>
  <w:style w:type="paragraph" w:customStyle="1" w:styleId="Trattino">
    <w:name w:val="Trattino"/>
    <w:basedOn w:val="Normale"/>
    <w:pPr>
      <w:spacing w:before="120"/>
      <w:ind w:left="283" w:hanging="283"/>
    </w:pPr>
    <w:rPr>
      <w:szCs w:val="20"/>
    </w:rPr>
  </w:style>
  <w:style w:type="paragraph" w:styleId="Corpodeltesto3">
    <w:name w:val="Body Text 3"/>
    <w:basedOn w:val="Normale"/>
    <w:pPr>
      <w:jc w:val="center"/>
    </w:pPr>
    <w:rPr>
      <w:b/>
      <w:bCs/>
      <w:sz w:val="22"/>
      <w:szCs w:val="22"/>
    </w:rPr>
  </w:style>
  <w:style w:type="character" w:customStyle="1" w:styleId="IntestazioneCarattereheaderCarattere">
    <w:name w:val="Intestazione Carattere;header Carattere"/>
    <w:rPr>
      <w:w w:val="100"/>
      <w:position w:val="-1"/>
      <w:sz w:val="24"/>
      <w:szCs w:val="24"/>
      <w:effect w:val="none"/>
      <w:vertAlign w:val="baseline"/>
      <w:cs w:val="0"/>
      <w:em w:val="none"/>
    </w:rPr>
  </w:style>
  <w:style w:type="paragraph" w:styleId="Mappadocumento">
    <w:name w:val="Document Map"/>
    <w:basedOn w:val="Normale"/>
    <w:qFormat/>
    <w:rPr>
      <w:rFonts w:ascii="Tahoma" w:hAnsi="Tahoma"/>
      <w:sz w:val="16"/>
      <w:szCs w:val="16"/>
    </w:rPr>
  </w:style>
  <w:style w:type="character" w:customStyle="1" w:styleId="MappadocumentoCarattere">
    <w:name w:val="Mappa documento Carattere"/>
    <w:rPr>
      <w:rFonts w:ascii="Tahoma" w:hAnsi="Tahoma" w:cs="Tahoma"/>
      <w:w w:val="100"/>
      <w:position w:val="-1"/>
      <w:sz w:val="16"/>
      <w:szCs w:val="16"/>
      <w:effect w:val="none"/>
      <w:vertAlign w:val="baseline"/>
      <w:cs w:val="0"/>
      <w:em w:val="none"/>
    </w:rPr>
  </w:style>
  <w:style w:type="table" w:styleId="Grigliatabella">
    <w:name w:val="Table Grid"/>
    <w:basedOn w:val="Tabellanormale"/>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rPr>
      <w:w w:val="100"/>
      <w:position w:val="-1"/>
      <w:sz w:val="16"/>
      <w:szCs w:val="16"/>
      <w:effect w:val="none"/>
      <w:vertAlign w:val="baseline"/>
      <w:cs w:val="0"/>
      <w:em w:val="none"/>
    </w:rPr>
  </w:style>
  <w:style w:type="paragraph" w:styleId="Testocommento">
    <w:name w:val="annotation text"/>
    <w:basedOn w:val="Normale"/>
    <w:rPr>
      <w:sz w:val="20"/>
      <w:szCs w:val="20"/>
    </w:rPr>
  </w:style>
  <w:style w:type="paragraph" w:styleId="Soggettocommento">
    <w:name w:val="annotation subject"/>
    <w:basedOn w:val="Testocommento"/>
    <w:next w:val="Testocommento"/>
    <w:rPr>
      <w:b/>
      <w:bCs/>
    </w:rPr>
  </w:style>
  <w:style w:type="paragraph" w:styleId="Testonotaapidipagina">
    <w:name w:val="footnote text"/>
    <w:basedOn w:val="Normale"/>
    <w:rPr>
      <w:sz w:val="20"/>
      <w:szCs w:val="20"/>
    </w:rPr>
  </w:style>
  <w:style w:type="character" w:styleId="Rimandonotaapidipagina">
    <w:name w:val="footnote reference"/>
    <w:rPr>
      <w:w w:val="100"/>
      <w:position w:val="-1"/>
      <w:effect w:val="none"/>
      <w:vertAlign w:val="superscript"/>
      <w:cs w:val="0"/>
      <w:em w:val="none"/>
    </w:rPr>
  </w:style>
  <w:style w:type="paragraph" w:customStyle="1" w:styleId="Sfondoacolori-Colore11">
    <w:name w:val="Sfondo a colori - Colore 11"/>
    <w:pPr>
      <w:suppressAutoHyphens/>
      <w:spacing w:line="1" w:lineRule="atLeast"/>
      <w:ind w:leftChars="-1" w:left="-1" w:hangingChars="1" w:hanging="1"/>
      <w:textDirection w:val="btLr"/>
      <w:textAlignment w:val="top"/>
      <w:outlineLvl w:val="0"/>
    </w:pPr>
    <w:rPr>
      <w:position w:val="-1"/>
      <w:sz w:val="24"/>
      <w:szCs w:val="24"/>
    </w:rPr>
  </w:style>
  <w:style w:type="paragraph" w:customStyle="1" w:styleId="CarattereCarattereCarattereCarattereCarattereCarattere">
    <w:name w:val="Carattere Carattere Carattere Carattere Carattere Carattere"/>
    <w:basedOn w:val="Normale"/>
    <w:pPr>
      <w:ind w:left="567"/>
    </w:pPr>
  </w:style>
  <w:style w:type="paragraph" w:customStyle="1" w:styleId="Livello1-corpotesto">
    <w:name w:val="Livello 1-corpo testo"/>
    <w:basedOn w:val="Normale"/>
    <w:pPr>
      <w:spacing w:before="120"/>
      <w:ind w:left="284"/>
    </w:pPr>
    <w:rPr>
      <w:sz w:val="26"/>
      <w:szCs w:val="20"/>
    </w:rPr>
  </w:style>
  <w:style w:type="character" w:customStyle="1" w:styleId="TestocommentoCarattere">
    <w:name w:val="Testo commento Carattere"/>
    <w:rPr>
      <w:w w:val="100"/>
      <w:position w:val="-1"/>
      <w:effect w:val="none"/>
      <w:vertAlign w:val="baseline"/>
      <w:cs w:val="0"/>
      <w:em w:val="none"/>
      <w:lang w:val="it-IT" w:eastAsia="it-IT" w:bidi="ar-SA"/>
    </w:rPr>
  </w:style>
  <w:style w:type="paragraph" w:customStyle="1" w:styleId="CharChar2CarattereCarattereCharChar">
    <w:name w:val="Char Char2 Carattere Carattere Char Char"/>
    <w:basedOn w:val="Normale"/>
    <w:pPr>
      <w:ind w:left="567"/>
    </w:pPr>
  </w:style>
  <w:style w:type="paragraph" w:customStyle="1" w:styleId="Elencoacolori-Colore11">
    <w:name w:val="Elenco a colori - Colore 11"/>
    <w:basedOn w:val="Normale"/>
    <w:pPr>
      <w:ind w:left="708"/>
    </w:pPr>
  </w:style>
  <w:style w:type="character" w:customStyle="1" w:styleId="Titolo5Carattere5sub-bulletCaratteresbCarattere4CarattereH5Caratteretit5CarattereRefHeading2Carattererh2Carattereh5CarattereSecondSubheadingCarattereRefHeading21Carattererh21CarattereH51Carattereh51Carattere">
    <w:name w:val="Titolo 5 Carattere;5 sub-bullet Carattere;sb Carattere;4 Carattere;H5 Carattere;tit5 Carattere;Ref Heading 2 Carattere;rh2 Carattere;h5 Carattere;Second Subheading Carattere;Ref Heading 21 Carattere;rh21 Carattere;H51 Carattere;h51 Carattere"/>
    <w:rPr>
      <w:rFonts w:ascii="Garamond" w:hAnsi="Garamond"/>
      <w:b/>
      <w:bCs/>
      <w:i/>
      <w:iCs/>
      <w:w w:val="100"/>
      <w:position w:val="-1"/>
      <w:sz w:val="24"/>
      <w:szCs w:val="24"/>
      <w:effect w:val="none"/>
      <w:vertAlign w:val="baseline"/>
      <w:cs w:val="0"/>
      <w:em w:val="none"/>
    </w:rPr>
  </w:style>
  <w:style w:type="character" w:customStyle="1" w:styleId="Titolo6Caratteresub-dashCaratteresdCarattere5CarattereH61CarattereH62CarattereH63CarattereH64CarattereH65CarattereH66CarattereH67CarattereH68CarattereH69CarattereH610CarattereH611CarattereH612CarattereH613Carattere">
    <w:name w:val="Titolo 6 Carattere;sub-dash Carattere;sd Carattere;5 Carattere;H61 Carattere;H62 Carattere;H63 Carattere;H64 Carattere;H65 Carattere;H66 Carattere;H67 Carattere;H68 Carattere;H69 Carattere;H610 Carattere;H611 Carattere;H612 Carattere;H613 Carattere"/>
    <w:rPr>
      <w:rFonts w:ascii="Garamond" w:hAnsi="Garamond"/>
      <w:b/>
      <w:bCs/>
      <w:w w:val="100"/>
      <w:position w:val="-1"/>
      <w:sz w:val="24"/>
      <w:szCs w:val="24"/>
      <w:effect w:val="none"/>
      <w:vertAlign w:val="baseline"/>
      <w:cs w:val="0"/>
      <w:em w:val="none"/>
    </w:rPr>
  </w:style>
  <w:style w:type="character" w:customStyle="1" w:styleId="Titolo7CarattereASAPHeading7Carattere">
    <w:name w:val="Titolo 7 Carattere;ASAPHeading 7 Carattere"/>
    <w:rPr>
      <w:rFonts w:ascii="Garamond" w:hAnsi="Garamond"/>
      <w:i/>
      <w:iCs/>
      <w:w w:val="100"/>
      <w:position w:val="-1"/>
      <w:sz w:val="24"/>
      <w:szCs w:val="24"/>
      <w:effect w:val="none"/>
      <w:vertAlign w:val="baseline"/>
      <w:cs w:val="0"/>
      <w:em w:val="none"/>
    </w:rPr>
  </w:style>
  <w:style w:type="character" w:customStyle="1" w:styleId="Titolo8CarattereCenterBoldCaratterepoiCarattereITTt8CaratterePAAppendixMinorCarattereASAPHeading8Carattere">
    <w:name w:val="Titolo 8 Carattere;Center Bold Carattere;poi Carattere;ITT t8 Carattere;PA Appendix Minor Carattere;ASAPHeading 8 Carattere"/>
    <w:rPr>
      <w:b/>
      <w:w w:val="100"/>
      <w:position w:val="-1"/>
      <w:sz w:val="24"/>
      <w:effect w:val="none"/>
      <w:vertAlign w:val="baseline"/>
      <w:cs w:val="0"/>
      <w:em w:val="none"/>
    </w:rPr>
  </w:style>
  <w:style w:type="character" w:customStyle="1" w:styleId="Titolo9CarattereTITOLO2-nonomedocumentoCarattere">
    <w:name w:val="Titolo 9 Carattere;TITOLO 2 - no nome documento Carattere"/>
    <w:rPr>
      <w:rFonts w:ascii="Arial" w:hAnsi="Arial"/>
      <w:b/>
      <w:bCs/>
      <w:w w:val="100"/>
      <w:position w:val="-1"/>
      <w:sz w:val="24"/>
      <w:szCs w:val="22"/>
      <w:effect w:val="none"/>
      <w:vertAlign w:val="baseline"/>
      <w:cs w:val="0"/>
      <w:em w:val="none"/>
    </w:rPr>
  </w:style>
  <w:style w:type="character" w:customStyle="1" w:styleId="IntestazioneCarattere1headerCarattere1">
    <w:name w:val="Intestazione Carattere1;header Carattere1"/>
    <w:rPr>
      <w:w w:val="100"/>
      <w:position w:val="-1"/>
      <w:sz w:val="24"/>
      <w:szCs w:val="24"/>
      <w:effect w:val="none"/>
      <w:vertAlign w:val="baseline"/>
      <w:cs w:val="0"/>
      <w:em w:val="none"/>
    </w:rPr>
  </w:style>
  <w:style w:type="paragraph" w:customStyle="1" w:styleId="pidipagina0">
    <w:name w:val="piè di pagina"/>
    <w:basedOn w:val="Normale"/>
    <w:pPr>
      <w:jc w:val="center"/>
    </w:pPr>
    <w:rPr>
      <w:rFonts w:ascii="Calibri" w:hAnsi="Calibri"/>
      <w:sz w:val="16"/>
      <w:szCs w:val="20"/>
    </w:rPr>
  </w:style>
  <w:style w:type="character" w:customStyle="1" w:styleId="Titolo1CarattereTitoloDocumentoCarattere">
    <w:name w:val="Titolo 1 Carattere;Titolo Documento Carattere"/>
    <w:rPr>
      <w:rFonts w:ascii="Arial" w:hAnsi="Arial" w:cs="Arial"/>
      <w:b/>
      <w:bCs/>
      <w:color w:val="0070C0"/>
      <w:w w:val="100"/>
      <w:kern w:val="32"/>
      <w:position w:val="-1"/>
      <w:sz w:val="28"/>
      <w:effect w:val="none"/>
      <w:vertAlign w:val="baseline"/>
      <w:cs w:val="0"/>
      <w:em w:val="none"/>
    </w:rPr>
  </w:style>
  <w:style w:type="character" w:customStyle="1" w:styleId="Titolo3CarattereTableAttributeHeadingCarattere3bulletCaratterebCarattere2CarattereTitolocCarattereTitoloc1CarattereTitoloc2Carattere3HeadingCarattere3rdOrd1CarattereUnnumberedHeadCarattereuhCarattereUHCarattere">
    <w:name w:val="Titolo 3 Carattere;Table Attribute Heading Carattere;3 bullet Carattere;b Carattere;2 Carattere;Titolo c Carattere;Titolo c1 Carattere;Titolo c2 Carattere;3 Heading Carattere;3rdOrd (1.) Carattere;Unnumbered Head Carattere;uh Carattere;UH Carattere"/>
    <w:rPr>
      <w:b/>
      <w:w w:val="100"/>
      <w:position w:val="-1"/>
      <w:sz w:val="24"/>
      <w:szCs w:val="24"/>
      <w:effect w:val="none"/>
      <w:vertAlign w:val="baseline"/>
      <w:cs w:val="0"/>
      <w:em w:val="none"/>
    </w:rPr>
  </w:style>
  <w:style w:type="paragraph" w:customStyle="1" w:styleId="ParagrafoelencoELParagrafoelencoParagrafoelencopuntatoListBulletized">
    <w:name w:val="Paragrafo elenco;EL Paragrafo elenco;Paragrafo elenco puntato;List Bulletized"/>
    <w:basedOn w:val="Normale"/>
    <w:pPr>
      <w:spacing w:after="200" w:line="276" w:lineRule="auto"/>
      <w:ind w:left="720"/>
      <w:contextualSpacing/>
    </w:pPr>
    <w:rPr>
      <w:rFonts w:ascii="Calibri" w:eastAsia="Calibri" w:hAnsi="Calibri"/>
      <w:sz w:val="22"/>
      <w:szCs w:val="22"/>
      <w:lang w:eastAsia="en-US"/>
    </w:rPr>
  </w:style>
  <w:style w:type="character" w:customStyle="1" w:styleId="ParagrafoelencoCarattereELParagrafoelencoCarattereParagrafoelencopuntatoCarattereListBulletizedCarattere">
    <w:name w:val="Paragrafo elenco Carattere;EL Paragrafo elenco Carattere;Paragrafo elenco puntato Carattere;List Bulletized Carattere"/>
    <w:rPr>
      <w:rFonts w:ascii="Calibri" w:eastAsia="Calibri" w:hAnsi="Calibri"/>
      <w:w w:val="100"/>
      <w:position w:val="-1"/>
      <w:sz w:val="22"/>
      <w:szCs w:val="22"/>
      <w:effect w:val="none"/>
      <w:vertAlign w:val="baseline"/>
      <w:cs w:val="0"/>
      <w:em w:val="none"/>
      <w:lang w:eastAsia="en-US"/>
    </w:rPr>
  </w:style>
  <w:style w:type="paragraph" w:customStyle="1" w:styleId="Livello1">
    <w:name w:val="Livello 1"/>
    <w:basedOn w:val="ParagrafoelencoELParagrafoelencoParagrafoelencopuntatoListBulletized"/>
    <w:pPr>
      <w:numPr>
        <w:numId w:val="5"/>
      </w:numPr>
      <w:spacing w:after="0"/>
      <w:ind w:hanging="1"/>
    </w:pPr>
    <w:rPr>
      <w:rFonts w:eastAsia="Times New Roman"/>
      <w:b/>
      <w:sz w:val="28"/>
      <w:szCs w:val="48"/>
      <w:lang w:bidi="en-US"/>
    </w:rPr>
  </w:style>
  <w:style w:type="paragraph" w:customStyle="1" w:styleId="Livello2">
    <w:name w:val="Livello 2"/>
    <w:basedOn w:val="ParagrafoelencoELParagrafoelencoParagrafoelencopuntatoListBulletized"/>
    <w:pPr>
      <w:numPr>
        <w:ilvl w:val="1"/>
        <w:numId w:val="5"/>
      </w:numPr>
      <w:tabs>
        <w:tab w:val="num" w:pos="1080"/>
      </w:tabs>
      <w:spacing w:after="0"/>
      <w:ind w:left="2433" w:hanging="360"/>
      <w:outlineLvl w:val="1"/>
    </w:pPr>
    <w:rPr>
      <w:rFonts w:eastAsia="Times New Roman"/>
      <w:b/>
      <w:sz w:val="24"/>
      <w:szCs w:val="36"/>
      <w:lang w:bidi="en-US"/>
    </w:rPr>
  </w:style>
  <w:style w:type="character" w:customStyle="1" w:styleId="Livello1Carattere">
    <w:name w:val="Livello 1 Carattere"/>
    <w:rPr>
      <w:rFonts w:ascii="Calibri" w:hAnsi="Calibri"/>
      <w:b/>
      <w:w w:val="100"/>
      <w:position w:val="-1"/>
      <w:sz w:val="28"/>
      <w:szCs w:val="48"/>
      <w:effect w:val="none"/>
      <w:vertAlign w:val="baseline"/>
      <w:cs w:val="0"/>
      <w:em w:val="none"/>
      <w:lang w:eastAsia="en-US" w:bidi="en-US"/>
    </w:rPr>
  </w:style>
  <w:style w:type="paragraph" w:customStyle="1" w:styleId="Livello3">
    <w:name w:val="Livello 3"/>
    <w:basedOn w:val="ParagrafoelencoELParagrafoelencoParagrafoelencopuntatoListBulletized"/>
    <w:pPr>
      <w:numPr>
        <w:ilvl w:val="2"/>
        <w:numId w:val="5"/>
      </w:numPr>
      <w:tabs>
        <w:tab w:val="num" w:pos="1980"/>
      </w:tabs>
      <w:spacing w:before="360"/>
      <w:ind w:left="992" w:hanging="992"/>
      <w:outlineLvl w:val="2"/>
    </w:pPr>
    <w:rPr>
      <w:rFonts w:eastAsia="Times New Roman"/>
      <w:b/>
      <w:sz w:val="24"/>
      <w:szCs w:val="28"/>
      <w:lang w:bidi="en-US"/>
    </w:rPr>
  </w:style>
  <w:style w:type="paragraph" w:customStyle="1" w:styleId="Livello4">
    <w:name w:val="Livello 4"/>
    <w:basedOn w:val="ParagrafoelencoELParagrafoelencoParagrafoelencopuntatoListBulletized"/>
    <w:pPr>
      <w:numPr>
        <w:ilvl w:val="3"/>
        <w:numId w:val="5"/>
      </w:numPr>
      <w:tabs>
        <w:tab w:val="num" w:pos="2520"/>
      </w:tabs>
      <w:spacing w:before="240"/>
      <w:ind w:left="3873" w:hanging="360"/>
      <w:outlineLvl w:val="3"/>
    </w:pPr>
    <w:rPr>
      <w:rFonts w:eastAsia="Times New Roman"/>
      <w:b/>
      <w:sz w:val="24"/>
      <w:lang w:bidi="en-US"/>
    </w:rPr>
  </w:style>
  <w:style w:type="character" w:customStyle="1" w:styleId="PidipaginaCarattere">
    <w:name w:val="Piè di pagina Carattere"/>
    <w:rPr>
      <w:w w:val="100"/>
      <w:position w:val="-1"/>
      <w:sz w:val="24"/>
      <w:szCs w:val="24"/>
      <w:effect w:val="none"/>
      <w:vertAlign w:val="baseline"/>
      <w:cs w:val="0"/>
      <w:em w:val="none"/>
    </w:rPr>
  </w:style>
  <w:style w:type="character" w:customStyle="1" w:styleId="RientrocorpodeltestoCarattere">
    <w:name w:val="Rientro corpo del testo Carattere"/>
    <w:rPr>
      <w:w w:val="100"/>
      <w:position w:val="-1"/>
      <w:sz w:val="24"/>
      <w:szCs w:val="24"/>
      <w:effect w:val="none"/>
      <w:vertAlign w:val="baseline"/>
      <w:cs w:val="0"/>
      <w:em w:val="none"/>
      <w:lang w:val="en-US"/>
    </w:rPr>
  </w:style>
  <w:style w:type="character" w:customStyle="1" w:styleId="Corpodeltesto2Carattere">
    <w:name w:val="Corpo del testo 2 Carattere"/>
    <w:rPr>
      <w:w w:val="100"/>
      <w:position w:val="-1"/>
      <w:sz w:val="24"/>
      <w:szCs w:val="24"/>
      <w:effect w:val="none"/>
      <w:vertAlign w:val="baseline"/>
      <w:cs w:val="0"/>
      <w:em w:val="none"/>
    </w:rPr>
  </w:style>
  <w:style w:type="paragraph" w:customStyle="1" w:styleId="Corpodeltesto21">
    <w:name w:val="Corpo del testo 21"/>
    <w:basedOn w:val="Normale"/>
    <w:pPr>
      <w:widowControl w:val="0"/>
      <w:pBdr>
        <w:bottom w:val="single" w:sz="12" w:space="23" w:color="auto"/>
      </w:pBdr>
    </w:pPr>
    <w:rPr>
      <w:sz w:val="20"/>
      <w:szCs w:val="20"/>
    </w:rPr>
  </w:style>
  <w:style w:type="character" w:customStyle="1" w:styleId="Corpodeltesto3Carattere">
    <w:name w:val="Corpo del testo 3 Carattere"/>
    <w:rPr>
      <w:b/>
      <w:bCs/>
      <w:w w:val="100"/>
      <w:position w:val="-1"/>
      <w:sz w:val="22"/>
      <w:szCs w:val="22"/>
      <w:effect w:val="none"/>
      <w:vertAlign w:val="baseline"/>
      <w:cs w:val="0"/>
      <w:em w:val="none"/>
    </w:rPr>
  </w:style>
  <w:style w:type="paragraph" w:styleId="Testonormale">
    <w:name w:val="Plain Text"/>
    <w:basedOn w:val="Normale"/>
    <w:rPr>
      <w:rFonts w:ascii="Courier New" w:hAnsi="Courier New"/>
      <w:sz w:val="20"/>
      <w:szCs w:val="20"/>
    </w:rPr>
  </w:style>
  <w:style w:type="character" w:customStyle="1" w:styleId="TestonormaleCarattere">
    <w:name w:val="Testo normale Carattere"/>
    <w:rPr>
      <w:rFonts w:ascii="Courier New" w:hAnsi="Courier New"/>
      <w:w w:val="100"/>
      <w:position w:val="-1"/>
      <w:effect w:val="none"/>
      <w:vertAlign w:val="baseline"/>
      <w:cs w:val="0"/>
      <w:em w:val="none"/>
    </w:rPr>
  </w:style>
  <w:style w:type="paragraph" w:styleId="NormaleWeb">
    <w:name w:val="Normal (Web)"/>
    <w:basedOn w:val="Normale"/>
    <w:qFormat/>
    <w:pPr>
      <w:spacing w:before="100" w:beforeAutospacing="1" w:after="100" w:afterAutospacing="1"/>
    </w:pPr>
  </w:style>
  <w:style w:type="character" w:customStyle="1" w:styleId="Livello2Carattere">
    <w:name w:val="Livello 2 Carattere"/>
    <w:rPr>
      <w:rFonts w:ascii="Calibri" w:hAnsi="Calibri"/>
      <w:b/>
      <w:w w:val="100"/>
      <w:position w:val="-1"/>
      <w:sz w:val="24"/>
      <w:szCs w:val="36"/>
      <w:effect w:val="none"/>
      <w:vertAlign w:val="baseline"/>
      <w:cs w:val="0"/>
      <w:em w:val="none"/>
      <w:lang w:eastAsia="en-US" w:bidi="en-US"/>
    </w:rPr>
  </w:style>
  <w:style w:type="table" w:styleId="Tabellagriglia4-colore3">
    <w:name w:val="Grid Table 4 Accent 3"/>
    <w:basedOn w:val="Tabellanormale"/>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style>
  <w:style w:type="table" w:styleId="Tabellagriglia1chiara-colore3">
    <w:name w:val="Grid Table 1 Light Accent 3"/>
    <w:basedOn w:val="Tabellanormale"/>
    <w:pPr>
      <w:suppressAutoHyphens/>
      <w:spacing w:line="1" w:lineRule="atLeast"/>
      <w:ind w:leftChars="-1" w:left="-1" w:hangingChars="1" w:hanging="1"/>
      <w:textDirection w:val="btLr"/>
      <w:textAlignment w:val="top"/>
      <w:outlineLvl w:val="0"/>
    </w:pPr>
    <w:rPr>
      <w:position w:val="-1"/>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style>
  <w:style w:type="table" w:styleId="Grigliatabellachiara">
    <w:name w:val="Grid Table Light"/>
    <w:basedOn w:val="Tabellanormale"/>
    <w:pPr>
      <w:suppressAutoHyphens/>
      <w:spacing w:line="1" w:lineRule="atLeast"/>
      <w:ind w:leftChars="-1" w:left="-1" w:hangingChars="1" w:hanging="1"/>
      <w:textDirection w:val="btLr"/>
      <w:textAlignment w:val="top"/>
      <w:outlineLvl w:val="0"/>
    </w:pPr>
    <w:rPr>
      <w:position w:val="-1"/>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paragraph" w:styleId="Intestazione">
    <w:name w:val="header"/>
    <w:basedOn w:val="Normale"/>
    <w:link w:val="IntestazioneCarattere"/>
    <w:uiPriority w:val="99"/>
    <w:unhideWhenUsed/>
    <w:rsid w:val="00ED76FB"/>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ED76FB"/>
    <w:rPr>
      <w:rFonts w:ascii="Arial" w:hAnsi="Arial"/>
      <w:position w:val="-1"/>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humantechnopole.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BCQf2TjofVILsUjqnhUFz6RGK3A==">AMUW2mXl95e9x2MpO8+qHOKvc7Qejc0IQw0XCldl0WFrki38ULp+K/C2Zt9CEBehrZo6jI0LTpDdy005zo2yFpOPN5BhkEcLqlFZODLYn1NHxTmUMF9iJq5oXtaK9pfksAQJMdsWGGVlddQyillFLqqRFNwV0ecO6GK4LutXPps7KUD6tYNtO+rjDuZYV21m8XVCcoQb0pBtQmsa8dYG8lH8vLjZEgw5f5x+cmhpHg5owVzCfvrsWsBRi5MAW0z5C4qVnACDBnjycO3aPHSHWoO3YZj94S34IGa9CNP5gYJOAlMC5VTiqpGXnWJAS/5xD44Dn4eaSHkNLYOC2vV53EIHXvG+YR/8v6mCh2oCXQkD9Y2quVXJyvodv/Xxco3BdUP4amGTPqhlKn66Z4AV9u86whJDqU2kkYR62lGOynp2x2LIF5yv2vSy/4gj6x+xJ/+fC756BEWzeAxllrFEu/xM8mxxwXX0xnuNDGdOzifk3cvbzX/0dCv2sAD8d+rQnQgWaRCTobjs+GvFKUs9SbPzL+HREP1m2GFodiwRXW8jXYsNEroVzK8eJq//0H4aNc28x2FbvMJlpl2rxaiGjz8HFfZi9z7Ro9fqLsm7wxFDwok++OpnENeByw7iL5jK+sf/dXn9bEl0bx27d2tId2V5YvBCYvJaQEtxnfkyVI/JsMsaw0lWP7nPmDVai6g9JClaHU0rMwsJ6vnk7gfGtrFkYkvuVHAkGepIJQRx6eccnZ6JlGZTZw++DoUjiYAoHpQvkmEf8g810Tt4J917dE14uXdKoUAOAK+ia51vJwj5kvG+KZdBQhBJ4YtBmjQdyjc9QuWDhqgSY5fTcfRwr2NvjNz/tUJH03yQ0CZVOPCSFBcqsRk4j2bcK/yTR1GtDnwq5IHrZ9MSaEaXbjCKv73mVhL+yUfBHjhw8RbQk2NSZ/Nbuld6yz2p4CZYSzzeMouljsPLwvcJi/HWrU7XNka0wh6tztHyd5drVJ+WjlJiuopD4z4rwYlaeWzvGVa9CPi0pt6wN0hls5i0CYWFOdU9SH+hhrrRSRGiNpUnLjwzKBufsf+QqAA9ruaMf7hsYNrYcNqzp8hgPfYi8pgQ1yd+iF4nyWnK0bOUrnoodQ/HFoULokWsjorKl6RrRlilqW1um+cwboqTGrowwfrYMg0+AWoQYANIFVcByy+ohvpNt+WwXEF4EkzZ6sh7K2siq/roRAY6wNAUGZF5qUotX4SI7VyF614+SY7au2LvPw85OZaI8nUfYP3Dg/f1pXKtZHau94N4pLovkjAy5AlPfUph9ze/3uDNTP5WewxoPsuJbYSBCyBgEnvjbh2koyKbQ9Bfd+L55wUpMhE73XLefT/Xmcun8/kB96VUnvx+kfE54BCsBmudXQDCNcA0XsfJ33DQ5rzwqnN6K3ssfHYEAx7a3AX4tEOBzZPVuKgci5BI4eIQxSWEo8qcCmfaGN89TNyeB/SsIhEYEg8lr3JATH1q3vpd39b4W1B52SQV2i+h3YAHIh08z1s1CcYKaJaHdE0untlCSZJyqxw9e06FTupCzJkzivrBRzkLTCNz6MVRV9p41IVUpF/B0QCa/BNgeHpXi5X9VPQIx6nrVjizZ5tu2rPjkI3nXP6nuOG6GDBEJuR/rBnwFfrhV2PlAil3FnufptliNSjyq5qnepBODR+LXaTOTBMJ7sbmliRoCAYeTW5JvmxrF0blN8ttk7YvuQ1Iy1LVdHEPKusm0bxwLBtSDaNv9HoFGITKR39qy5RK18joHzJVozCqrM3WRL4kwwVp7N8z/j9qkhcQrYKGGgkwybn4NxJvXpil2FjsRLLUuLa6qBzO/2nCAxCRGgNQS120zB4A03V3oH0lZ76MTe0qkmKBXMwZCMFmVfiDW+hcnAHwkCs7m5zsbVzeLq5h/KAs0f0OC6lut/nDnTG4BHF6kRHmkn7JHdVP7pWrKWw6dd6VLYDxQx+KprV9c5fg45gVTGH/hzxBbdK0voLPQmg/sHheA/+jVgESPSWOLDqixRNB8YYp5vBrVwsA9cXDLqtTcLs+wAPCHv4k2zJ15Idp8Zhn2OaZ5BOzvjUuZfAXaCrMoJ7QMjIj2jPd1j+Y7pvgW55fSwA63bIoX98GiYOmBMk2LHtCysfJDSS1caCfX0/UwVRQ4wqp/FRWN+mopOIgxZpoOacIKeT7Cov6Q3qauWOkdp/4Frrc71YFMnnvlKl1DkGad7ogp/YakuVFYANhVuYhpSvvAuvf/qK6AOkZPMbj1zf6XZ+M+6vwCWJjQxtpkwuk0VfZk2hy40tNl7QCkUBaVk4+3mcfzEKPgmzpgWNW3koANPIUYk9poDoa15dZbbVUbZaqjz7FY5ENc8sAkBVYca8Z7tm2sSXBbd8AEWHXf+rAdFtjlpJMYXQ7R+Q2eGP5avYDf71rKeaAiLL+rxbwWWccYTf9OWH+W9IUXfGkv+apcGvLirbTLSTBdBOjbjnXnnD+PslAIisu+Vce9+5T5yAnbO52MZHxhVzwzyYXaRaZpoPDpWzPATKgqNaAOMmKDBA0g5mvVLBhAujJfx2hvuz41hRXa0GDXpcotQuk2vaCiuw8TK+M0mldQBTyiTxeSS5DET2ANkbChzxX/HNcvzyeF/rDb33G9rk4e/0T3diS6Wma8SoL+fwLnA6ylmMRC/c9dhN7hT17my6W5W+/vISqCvT14TbrrQ+stm8t/ovEbue93Xs7ILrp1Mx0eeeO+veAM+Pau8q++qerAqwgb2dhZ7CdgeU3+9PMm4FDkg0t8rJ06mbtCJ5eK3TLfxrf/w9qrqPBS7zOxCo1rAyf+vLzfPCWrloLHYvmhFR5C9RopSzD0As64JHfAZa8avFKuw+g7Qlaz9xu4ARxNhzBsAfT3A5uC0qBBU2F4pANvLPtjgvvwO1V4vN5v+LUVM9nLTbw2a3FdJ5jemLQ5pfruBYcLRFu7AF8S+15BDaL+/YVpSsNnk5LT/UKXydXoDlPvaNIw3+nwJmebIqiQfewylPTAmfbw52EjLPgNKk4qXYZlYO8JgncVAfgzpAJSjP4xG70X6IJ0xV5I+WDMLLFfi3bmMlCAI4xgQeceYYYzU943nGlYB6O2ORIrzzaTWiJ4WyxKELmv3dSmtSEy/B31FDXNKhWjzBDWgnOda3Z9MEz5NYVz/+dfs6M78MgEm5RUKoOs2HZX8Y2MO4QJqoTyeBkZYnlBErkuupGEBlPxELD/He6icNy3qgB4gjL5GN8skAhIZClAmxoBPCl9/2RHviW18RcHPOC/kG17foHLSraF63+EpD2TjC10jPy+M/plUBijWC6/I+Klh32Dp+K+2DNQK8H8PindizOJz+J718KQvhEkDY0GrDxgkR7+urb3zR0GF5A4g6AeTI/EeJ7jz9FoNDTqBtSS/nP1Y2obYCquczMGEFXg1w1lWYYpdRwcmUxM++/KkDRChiuoQ+lw8QtIZ+w7VSXcblerwkaC4iwIRk8qV1+RkZrQwemmQ15k11kaDCpFKTbP32YYMUHu7mJJVnrMILF3JJLLh4iwpf38aOxu59Ln+4FSIKlzjeL++3rYFVF0ysxFA21N5AS9opHULF1RMr+b9Lh2v168rO4fP7xpmmYaUt/NelUJhSI/ZqTQf198+pN1U01Q7mneqQGfBf7nO/xZinBeJizo+QUd0nSKHimOKIBxm+nL0Wb2Uc3xy/DLS9ieYGMZUNLNQ/cGjnjXPlczXnGRYNvUs4tJZwP0fmScFgDvcEWQk4HUeEahhvZxk58vX1WnPznlEQhFYn71xgI84TBshuMghl12q4mznUpvJMhqCBiqtq+uf1rmcWVhn7h2uQI9k5XsnJKbiO76lEfScC5Ua2SIlZbCr2mTfDe8AH3zCOETEfNhA66ukt35+F5DuK3CVUlu6UQpC6457tW2uF/bXQPWF+QlpFPWs1fRZMLnFdOB4q93PUu8ok5kjQFZ/SESDiKWwgbUn5un3Ac2+Az0O/HlO2IBhj5gE1s+nGzQbbXgJoOTKhC0vlnl+pKdeEkOAxcePLeqdxPKr4beA1t2Zbs+FevMUkLAryopMWEQuqB+OL8hpFFN608puadRF5HGFkhSm1f7S6EL7MOffqBHx/Q3slEXvCiA5fSH9/Ug9ixxN4HkMmCgX6g+jt5/gn9d31RT71wfCQuLg+v/hk/CKz2gXVeJP2e4m76Ir5ymhY8seN4FkR7N1c8v+iIgeEFKkGasEGlBoZHAQ0Dg9C1JX7t/9qEsGD9bT7Yby0QTdgr49W62KpefBwvigMBeAZXEKzkUkWUSDmxO/LSX0k3OpJ4iYMj9Kj+aybLt7gYFjUKgcFIglbvbz/V5vVyCISiQyOKDX3swakTrBV3UOFGG50i+rnBma2A01ZGin8yB2rsVTX1zdkunDf/PFCzsvNn+9ntQ7Wxm+DTLg8m83uqZAZjqOLIjrRCPnFOTSSXYrgUNulB6qqiBqRNtFlgafTqq3tsQkFQNtnsmp2tvNZakFS1l78j4newA5b1houboWAHcgkObL03PQJyZdxZ0eUPjOaWFK5EL8d3jGqwO5IhpHInYygzcnl/qaS67jbnncVomOl/THY/T9K8U8SZsAv6XfE05W9grKOcuSjipIe/Xi6JYwGqIlZuNOZ8Brk7DmB05jLybmHZ2zVpc5u2EJfZQ8q8S74RlY5RqGhoUcbbaZ6o5VGgXO/W0JnMF/nJM5PUBDHTG39gSR5kM+pmMJhsx+qWck9soOsw4cdOmbhR9LqiVF855LmLRJ3HbD78XtHKs7kf1sZ0hixW8HghBVIadqJEykBQc5cghD6t55zYUKV1GLiJ6/g9F8HNcUY1ktOSWjyhvDMdf0T3wx9P0PWha16Ua5+IJF2GlJSADobNZSmsPiOQKgqM+mY9zhEqTfelU7q5BEB2ja2Uny7yjsUpZP0sBbLWHyvoAAWe0Np7ReEmKNKHhZ0EOMfgfF2UmK3cigRABkQ7rP//I/hAn+HEUwK0G3U5i51o8iME39RSH7r+JhhtjLBWrz4fV9Hy5QZeFjBirmbJqpRfNQWtxdCRxNuW91vbo0ty5ZQ/5Fdai73gX0YEllZMO41XmXVdPcOJjjmDrJDChprs0HDPQMUukQ71VRQZGf2z1DfW6GMBIv09ppz2I7WY6d68FoozCnJdcrdiVf0Yf19O1Jw29NvmJiWkGy47BcZWlCtA5yvfhhX0zjOXwYVbKGGp4AN4YFXcaQieq9zKebEaMtNTDVAZ8dBUeVwjeV3qylQjf4tgZBW7/IFxjBCHWESVrGKPMlki3Pfrnf+hUvat6KS/FhTQ3fiq6Z1maXDKD5xO4Z5YyEWe9SA2q4Z68/NnVQgNuqa84VeeY0SwvGQqCspoRI4XoosrekuOTtMfSu3WclQctHZAS2Snmww6dLx1pEGFApShkTtR4vo+lBXIzF7y9eHSYW4musKJ1YLYd2eLidgxxWj7q042QoCATL/gfdpFyUaHH1QdayXC7U3LbWm+sP76yJI1PzmqaECwV436jXsv1PCCbzX/K2RrvCJ4A3JxZGO/RBLwqbZvcgBHNcgIcyi4ySI6rT+Er4i3jydayYfQOPxNYfjj7nXFBGtI8/k8YSP/YX1fVBYJVU4fr37oZDupmwUfTym5RRV0FnYHax5gF8qWyU/TOXlCue/sn+r6u9DQvZLDVyJ8KXeKjthDXi+kqS8+e9KUvxHgKHxetqSrwzMcwMt4R0/s2byAnLwoZbVnm3I+0nDoGbHGMHmDUGAdEsnePnrUexwFZbS1bmundcsB5RcWyElBlkFDAVXPov6XeXoaS14x/CFoBuAPxfGGYw7gmTsHgxzuNxMAQZQd+nKkbhGhxtMn2iTBENWGS5c/LsovLrR+AEQikvXE1oFCDxJ6mzL+yoAc0IjwXseWMsys+AY/cGeEIxpQb1ylk1deITAu3yaQzKtSsfIwmk376dDDaT4gUCqEefSoYsHvoPz2dwxg5/L1dpThP3+ej9azrJF/S2F7emEY4tPrLUpUZssmy6dVQwFjZfVC8/LK94HHuDTtkf+xy35+uiTBjpJ2qqVd8R7OYnWQqMfA0Rqoaq+RtnNx3YFKx6KPEOYzBqMVM99aroPsqBs8p4+ESbfD72Ng9Amk3HCbBc0kiFqOrT+RnKENUhvX/I8g6M2IHDIOTaJyIS14UZmVUGdpzDmRAu3lrKQhDLwz08zrCQUisoT0x8WbjWThXV3oEf95+lKxO/fDNIO067grMntG8oItbEkJHQYimBMayvRFHJCMGeN2r0zxDezz9CwxS2AKAZlP/n6jlrjxc6s/WBxm5g9Wu1p4S8+dxodqnB/VjH6l2XD2zH8Gwt7Eei8jj2I2CRNwJXW50fKczUDkcNatsCAfpv1EpKNhmPHxO38+8Q/xpmkUhzpLahtH8GK34ZUMPtXvRegsbnlfzGPoD18s5/0tPpwH0ekodQBn7Kbu4Wme46zvx7pRPGun9pgBGOhy+5FHuxOVZTtOGrhQROzxzMcWzQ41BNTT33kC5CwY8Xm44zAky8XKcZS4/3a0++/7f6F/kp6imANEiUT4/OrGDgU3nfI2N51f5EJ4oSxiBuYjbdWixKBtsiD/+DulUPLXKVjYFPcQsGqkPsIj8528DqzlkcwYYm33HGcxeu5nj0kOf31FIS4K3jfsfjED7oJoC6ClloO6TI0CGeEQe4r8xKBaF94OLgc8yg6bmAkHwz9jXQzMJ0rncSJTkODgG2Lrw8lDXhaPEv4REBbsybOVyY88Ps2Ykjv2S+NSXuYsDKSbhk++XezJNzGttWwzs8NwA3wfINc8gidTX4jQwLjEHoBpNVP6Iu4AD/aehTFQ6StsFk32kV7Q+hKFMQ2e1PFRtsE6+0bv/KXQQ2gHEQBcbtlj+UqzDUJjHteOURmReLZm95/zdYWAn/eGD1737L9D/yW4JFXIw0Q5Y0ChDFiP3ZXfKjBjFdvDM3kfhqJ0rfmjjFklPEkJ+o9zWktzchZTf02GZ1vp3wvVREFKMMSSqoIVRHX8CcBauavg+Yu9HytY9ONRgVE3Nth05m8MHCGMtdYnNkjjP2z7RQadh7may/ZdMrHCZ3dW/H2aGn8fGGRSw5c+RYRvemYKn4FMIuyLO1rlDbZbnDudql7IpKnu8lV1ipIFuXPTwME71Q0bHbowyX+9L9vXiGGclfOOtjuTy4X7qMAIr8tbIguijtuVt9WkjXNhsGqmDubOJVW3XnGIlfnb/ADpvFKxCnqkuVnrhQmG+v6rEaOTjDiag+plmjfG+lH5P5opUY4bJcYDhQb+BT/NoLKm8VAMY8KOTBdhvzyyraM6itgR0g3KC77ZFrP/uPvUTpS7LW1XMwGhbJDqdzWrVT9ukxfh2hWVt2cNrc92NGNiWyLJQEaG1cwUZ5ROyaaYt0criVyaseeTB35oNitdzDLWAqiVww7wknHI6APZ2b/SvjfYzsD5o77CNJNKDv3i2Iw4CI9Tm3ujkxjvqibG2g/iA/5D1sJWEZiR1VPBX38AHMjLT3vnvWeM2OpK5X02T+tV+79hhdAg/UBiHscm0YUuCkCL152lYaOE7jt8tULRLLAs14QTXQ3kMRydX1na4jy10azhQS+oUN0hHGuS9O1M3Q+9yLXfXzcIgZfCix+2ffBN3/6CY4bQa1TEsD5gAwi25TI6BGBdGPbBoxiqmZBBCDshoo2KQu7tCbt/KmaR24pZA3k02NhUM8lAgaXdy5BQb+FZX0qACx2C5kv+3ngj2RcXtqhCuOM9nsXz9b3WIYzkJ9BafgbB5eNVio/BXbw6UAoYoAJbXBc2YcciVHqDzUHIK+04O3GHfz4iG6jH1+4VaEkjFHBg5oTr+PoGJEcYwxST1vrfV9D0oAcsxevEW28rxNI1c4JbpD+7QOMcRdfcpMJX1AL9YHXP2e9bm2ECPB5DLcSZM98Pk9yXLkVGLdY+tBN2yCVvwfpH9GatTzxRJcK40Gd4qVitfAfQ7FnFwEbwLaIsDRWiaaIAZBWUsg4cRz2ybKWuSXHLmt3LfhceIqFsRvDZQH8t6YFlgUZaMdoJTR8bXwBUj0drHijA7ItrmN5kWc3RrUEQsjfrGucCb/s7vmP8nPf08nZcHS1vlopDlvELn9LfhC/ZUUHLBCPOc2w4z5c+WD466pHGFpsL9VLMd9UkYI6xaEyIYY2+v47DYDLJo9mZGapKKpB1Ui/DehmPIZ1NXG4YcDkFtmnD/N2F6arH+D3GiCd6/Q//KvyOU40XSz0fGDZMGyQBCYMZTyuEOMY0VEkSgRXclsznwIhDHZYpd5oJFCEl+pY2e/m/lmc8VhFAWk3Dn9RWoydV+7QjqC5bBHyFv5/BIINzVDVLN+pAq54HgsFi7ihv7S3FWBUlA+txDKpkWXNivIyusPSPtJ0qago8zrvK9mf0aBAuCNL7d09yR3V+U5hS/deOC5FHMfLWcGvRYxAPWRslvhYLfBDGZCk/urIts7KWUWf9r71FWbCpC9d9LbU27RhnqtpxQao3qJeMuQkIrh8ffEEPqwSsN59YRuReDHRnRuAkWg6Pe2MLw0r/ic/ro5JOMHtKMfkEJwF2snOG/zRWjYSo+n5AM42zq10tREs1ilgbZ6oB7vIVGb7m/tjdVhnWQv73y4fSF4lasQuvMOCW8qgBe9yOcannwkCNz/0UA2keINf3iFVBELSbEaGfBqYlKbRNWnDGbMV3uYBbTDL8Sy+WvJWBxioDzu/pfQazZI1B087rmSLZmPGjTJaB03kuXrRA2YPa3G6JAjCiw7+hBhMt9AjEid6zeZN4tkjeIb7lKucxQqLgt+ILJkMH1Z5xzt7YRtxWDJVl+jRftPpv2WnJXaMUIsbGSV8tJDD8b3lXbVlbZZJ/ya6GWyrXY9ALFYBsEDbaMV2fQwWfnhPqv9wT9OCAXXTHVECJXbuUn0fwLML7dvh2vVIsPW/pZLk8XGa+hBKeluhzv822hkxxEtHPhUz8ZRS/MRejpWYHHjAvMfeRry7ebb4oLIraeihxg9lOZKlXPH+KeApB7r612iGp4xfHaK9DqixSYKeMgNokuR6oxE7l7d3kfKol32Kn5w1UfkHfu+wu3GRs5B6Ow6nJpfSdz2CbIJMeu+dNp2z6oU/dmSNilwn9lpdb1x6YQ0NC71T/biI++QxIEUG+bzBtM8Eo8/kxHF3UHoFFNIvnFjZxwpeTGXUFWmwA50ffzzllvJ+LpHfzS3cKtC/4paXOduRPgmHelr0nHwRt9hKsDGUWqmBAZUfxPfxinaOQYa/R265aWDFeSC5iNhTVCADB8Zs1CDA8OH5+QwNNGwK791ebpgR454iEk7hGLSyDliBpHFpmuePp0XSmxmNe9Orw09fJ0huVtpghYVTqHE5U4k9fgqbWP87NiUCDRixiI5a8UND6mKqpZx6E0BiYO2ACxmtuz8L4p/q3Jxk5TZnYAdRFhkK90zG8vdRb+xXNU6OZybI8zxfdGVMg/NQo41d3IQjxRnLJQUZD/REO8txn4quPcxdSL8XcKUa+mFkpeXbGG5caMYkllWc03LmbyF+jTQDwuBEpK6NntKFUhA1xQ9r3OJXuGGEmsM2jvLxxdCb1KFZKINtnbOFg0AdnGZ9cjkaXz7PDxPKGHMwtP2brxFuVmpKmxQvQZrdz5/u4Rav+/3GDgAN92s6PTJWXbDtdYnqAYmdfxXx4pQOMZIqjpVMoop5hMFMs/McDNeVcwlIwszW9BmZ7uH7QPjj31SuF7TLwyxZOoue0I1wyTBQMsHVtiz5u+UlLIYFw/ftCoQVsRMPcOMq0iOYkeofSM/jXFuxzOA3/YnytYO6oSkMlu6fXbmLURTN9VLwPOXvFuVfPpalsKLPtNDbJ4iUubHNV5WHwEJCn2cExCHUiClqLQopQhOd/9ZUXrAxQpYAphZxiL6BXOv1bHF2wtmzarmScTYoSpb5ybX1edZ6+Z3cFy9jQvRfOaXYf2eB8Iz0h+tN3EyX+oCkKg7n74jhlUJcXLqihjz9uBpZeY3vL4vTbrxVMZ3Dt/yeLhozIQExITKA3RkWlVxugaAXwSpD1gRBk/S8b2TQlZyhercV1F1lqO9go72GWyh1pBttm0nGrXxZ2wEn+wwwNqwq8AjsG42YiTHI5+me9IkwxpaiqWmYkEwStgxCAaIpAzN7OwZPfFYthqy+2IZP/4xkcqvYSxewyRi+nYY8CwD4TuAAu0oOkKwQjV5LihVPiIx4vsjcqgJe8vvy7EbfPjKWfjPybPWZx/GjzlNV+lUrU5wZ7a7oolXnr3NYIpnu5iJ+T9f7m3/gUkn7dRJNNU6uxDh7CIb6WKxcCu/yrNfQltmdfz0u5lxTxgc5gFeqZndONVTtOAMUEGVTs4DJ4/9vGooYpVnO1NKwX2qrlRyX2j+5bMdspJSLGb2tfcFsDjFUwv7yh7JLZgi8u1e0Wp+zYk9lewZUWv8YclojA3rWm85ugutDNJLpNu6mVXDEaBX15IJFkKjJs7NrMw4q6oxK6NTcoaBWUKDcE6v1YHUAOfDO/0U2K/wr+RTZt2AtU5e7l/bNE11OcoNHQay31rotSEU7npbQJTv/IsfgrRBWHFrEQEvIopOxJ58k8USAPsHC9OkH0WRwu81YsI6mcJq+ufkGpI+Ik6caBlT/DJVQo3Kno9nX+HUyde2N4oukHpJnTPCP8p1TFpb1VufLDcoflNGb/0P7tFbSXP6FjTbVmlecZwhf8WEJQNcc45420t+BF2Tlgn+ebnM003AOVR6ax9RtodFaebET5SMaJjAhA0gV64QRcJEFlNQZGvCjv6gXAuXuYtVngohFDR5gKqg6LWnjhDFTEZ4LryBJbLcecwEy7iJAE5wSUOYcspuBY5dxMtlDbdP/Hzzt+h+T/I5o8MLfke3Iwf9OlJ64vkGJdYqgFUrXNeeFuxukZW30kuFsXaKFTK5SKn/UMGPhTGzvrxiACAU3a5F56RSj8PVXGe4WExhRaIht8FQLvsC31mrw1Q8gu5JXe4u7pNxj2KUYf0R6UXDEeK3ti2IEyazQr134duVNJpsx2qALExi4H8d3kGSuaAwU8L7FVSN6o1uCyve6SsxMG+O2LS/0z5d0s2Gv3vwRPkQUIkpZX4/RWXu+6SAjZxaJTbG/vY5W1uDaY0M1oXWSdjRfA2tBotGsPzDn7mxQXgqMVDVIvRL4m2lvHKXC9KuqwpfufaZVDUJVEYjwKxkT9SCQ/X8BhkmarLrQxO1yLhzgoh3J7H3ZMRzAFqX6gFtVEhbZ34HFao5q859qK+repyni3BRaB7N5cYld8Wffn5+M0SL3nXGUqeHXyNVtmJ/HVGbj+eBrfXNmhneFAKWBH9yzGBovb6YLLfo92nmLorglXwY3UGOQRvOLqHJxmTJhpTFSlBO97F/0Ek+OqNFYsRo8KL54Z7PJiWuhUgu3C8zI1RLARAaQG8+DJc1nhNOEjSZTrU8DAE3BKAJsnFTkaoQxnrEeFVJihNWbmMps0t3BiXwKyDVoqQ95SQUmKkv7g7/0auhkchazYUeCybvsyyNP9+LQ4WvudXvL93EkywV6BouGBdPs3qYyqJFY7Kd+cPi+P8LyZ4dpph8pr3ebeTXsl2hLWwwfqdDdeAkUUBeV6cMv62m0y8PwWyplr2ccPGHqpFZImpsmqyaOlthSUakipF+vErIDeHE6dcRrlLbqdjP8ExX5KbsmuemVFq6Rkk6SBX+GcpoAvBFPUdkfq7UncbZWQJBf6LwgM3xZva/rlDESc7ykR+h4s5pmnrsNcjT9am+GMbkpQ0eLJO4B/xnG5kJzgneENqT6w1C+4inm41NoJyCaHRx3j34FKA/AaW6EQ8n7MXI02XarXqY1NSvId4K5fcogyEDHqLoVF6pdViwQO2iq79MFX0W4M1Z9xH9WDW8HHHsFqBXDhzf+INbthBiO/iQLWzqsKO4cT5jrAuEClL/8gOSlhTo3xe6DJ0PYYdJWfN3bpr0T5nWs8R08vgeowHBo7wPdKLUJ8D94+/lsXEyJ230Af6CTMu5b6ciFqplQRnP47TOtQPeOB/9rkOp3kGZCpAQX77dje9vk3NO3W0vmaR/d61HPJQZY4nhmcQ6hcD6m6fh2foQtTr7JrE3qR/dZbHMz98nnpRMhlgGfjK4FBhpWxmL1j34omT5gFvcmm6bi2c78BtOiegQyjvgtUhhVA4XfMcowo4tpw402oZnCyXHRCHjgr4oEHCyBnuE4LMC/FZ0RH1UGrNswbEdO5+XqYBLJL4sicF6jZ/I5RQlSKDHg1a1ROHh0D/PBLkIq3RWng2MD33qqYYHtbc0jOhg5nHJPbDLp3n89A2uui0aUfQowKlhoLUXa7zWgjIIW/Jwn9NEyBPh0N3ANXxWcLg3qij598Ml8ziZL4lJP4+PU81F5nCOeW+HBU+Xkzv1759ZoJ493E1UC4+c0B/o8t9j9EP04+V3HOPT21ptlrI4bJU4MfHUPXK8/tuWE4jUI1LohJbZOAQ+B0yq/TWvuLvw4TUSSK8tBZher9Auc8OD0zKk578Iqgkp5yh+QQaw2mlxYms9yOI2GoyWc083fKQX76IHBySb3NWFgn4Lae5ZspuQgF2kX1Qo7P3zCYNW/clkRHnwJewUhMJZHSPHMtsHlSUfRj9kQi2TO6tuE+OH2et26CEjeCPdUG29/c80gVHOxYwNV35pa8vaxnwAE0jH9bICa4PTqcbPEvab9qO0MiJk0X+Z/biKiSMJsSbM7BzlvF1ImUbpZtwxYeSUN+ffyF/FXNTtOayXhEp7Hqkzc4/Nm1d/bYsW9s/LznMHbHKblBVwETIw1lnhtFXM8DgkNsMWE0+vq0U9BST+PuXc5EVnVHdiYwi/YHeqPhPjnactTR9l1IfDOmWOxI7JLBM/KfTx/ugN4ih9vv76LQ8Ek2IRNSQzPFa5qBehC120y7CfqqW2EvZT3bNN2j8wEFNMqeTqyDST4qbXfyBfrwfrxnK4ygNynKsvt5GPDEkQkeT1oI378pdMDkvHDVB7JAQXzLjpvauLpj7Lkp0sbkhskN98C7dcY8hMBlPTAQdzu1nM3cldevPe675xhi6Tm/UwVDp5IZhpJ87hDSLHw4xm7NQ1E4wWmg9k2sYSc2NH61V6PTyaF9j0TfBGPKmj0+eUyX1dbBvD9Q2P6JIn/AMrnKXFlOT+khSGvGcMeDtKXtb+E+ONoBK5tx4qmPreATah1tlXj3N46nebHSQEFXsnVpemuhnsNW61LLbwuTSdvBXFRm/pPYegk6L8HTAq6ApWBSd/c7GFQbgob6LdrR52xKf0DnMIq4JBo1nMw9lma8WL0G+pTxPlh3HLfH/yXkYUOlBFA6coJOUDho5PzRbFrJGbxIO0i7y0jLnLwatF+g2rNI+xmNd+yP1dM9y0JBfGVQWq+rWRn0c/BbSC8bOiLYLFmRhJ+mJzWgKcD3CvlUVNCpGi39LIUBvg5F/e6mwCIqobXWP7Hs9sh+tSMorNeHuH5TBfrkusSlT28oM+mdXi/6tELc6z5jY4+zgkVKAilqfu/SRn0RiTfUCoQYTEXNx+ejt4ukotPsprFwptwegTVA77kMoFFIgnRjFzF4JBOA/Y5veenhUFxJ9qfjPA/OZeNcRWigGg3+kKCZE4qiTpY057OC7c1DZCVvFWOe+cJeOPLiKlLT4kPs+VDUmDksDUvnPKu1UgkT0913kP+cvirG8jsf75Eh4wZeDx4EqjqB9fXaaFovY+oTHk8X2mUEVnXdse9YCQgltfwPAOpXpyTyeF5oN0hus9EOBkSx7MQY2URKRp18rz6VSJn6ZgS/c6kLPV/JbOral2oq94aPingn3OhuK4ikN9gXuU71g/75663bpaoHAj3gaB91jtwcubfm1lwgBZKlenahQ5EbXvlI8b5n9lOLT3TrAwp3hiCGcMc0rI6PRJpMEV8iyDOC1ckBjtE0qNEZKJqCbse8On8VyJHgPCpwfzm6oAmzCSQfItwopeVhJY5u70ps6JX6DlEsROzce7RrpntilbpBUf3GJYeGkbKMlUsqqyCChO3ILqZgPi5OKPy7iMKmNh6o+P0N36NyTRFw+FWm/DoscsSQezqo0BwDu3ElG5h1daxqOK9NSELu5Y/xlrzwzal+l8k/I9OrSO+pr6a4PdpvjOKqMicHSxsaB0NhuJm5j7jC5KFiXN9Ai3TA5G/8/Gw66KN63yVoBFSBH76BSOfbEJvG6k6epngyJcICb6pt50JDCMN+hWPfVCavXaNE8hT+RtKp1Uez/CS9wMu+0amcGqOC7X085D/943vzpJRLJ7crUG9x3ebP7S+EHN445ZG36iePfurTg285NthJjOXtPdCceXJAQInJ892ZSqYLxU/0xiG3ensvw8l8hfFBfdyZ1vW9/MKfwdxUX0fBAK2GZBxyobW19lK0+P8HXI5D5JMaYlbYMEGMVxM/48wvY6ogvYR+Xf/RYK31FvbeVRAuQMaFCgdkiZJv31apR57cSruz5Y7IcqG3hAEsJ///CqojhrodGal/qbNgxUkrlz0i9C497reAF+9y358+KTlQRpKksboRjw6p8RvCwZvhtefLpB3ZFf/u76xjlGOneZDbc9gAqbcQhpEouyK36QaVnpMpWy0cqt1tI/V9pmz6J+5COn/zeA5QKyGYPiTXr04QjWNvdZ+4WDew5peqlwCWlb/J8Ii3dEM0b98++Hse1XSAUCB9YdGzfGcWNeYsFTb+JT0E0LgDO2V28fUVcOjghFMjIRU09/5fOKJ5j9u6kM5hrby2oeB+/KxzXrNVJwWVxkHkVjUVL1LV5IcDJS6/S2l/GZkb5ZWaSZeX9h0iWWDQ81OyrPsKK95JmFue2LPU9lGuWzIGurBdlEcAuDPyIcNYobL/VgS5Fn+AD5hbinj6l5agIZrLyjLyYpwf/OlD5s91+XGC4bcj/6FDCAhXgwC00+tBopLxdOCmR8xJtdiItuR4Bc4e+KOSFmuq46lsJcLPMayOgcF0p7OSCwgeMRKspZ1EA/JXtqINe52EjlBeGak6xdxLl2Wc5OqJq3v+aCq4OFpjUM4nmWBShe1mF5DgeayzYB7yks6c9tM5pdxUuIKZSTtwh1/JtiKITsoErppv01UWaoJA9YH9F96cLKBU7MkApB+u0FsCEazUfGLAj9cDi4pmZrKYeybQD+vhzAwgGaidoUIUQrTyBsjfgmplQrtWeGUt7mGQWSIBTmT6TDQJTmxEMAxY2JO6zIP4mrT4XIe4P9SSH3QYVzaZCMDHv6fZjz+U/hlnBkTwU5DbFEZt2J+Fzj7uu2zHJTQiBMRZhh34HcSGe89qC9huuBqN6vNk5af0gIAO/CCKPi7qL1FRhxWs/DpSsB1GJ+Ct8vBl1wYGyLxd+trAoW+rmk5Q748becCxXLnYaAOek7TTmj5ZQF6KPLb/YWEiLNWXiuNqGRq1XF849DAT3LRSu3j3FXJeqDT0xXnfGqKc1tuQt0ZoE3BZdp+1R8T/6y8HsI+1AmRRyGhJPxNx5NVQ2h24Ph3v/LMx3JMJF2ww6pNXdTQrqFnt41BmsvYclJe5AF1O2tE5w3zKePP7DrslmBqDGmspa2Ex6nySaR8tWwIofBdFn7mxOfM1H4Y1LaAzCA96HqCmlA4iMhKUhJRHGMMjlHCYfmMey5OYtH/dU9aTkwfkjMY9UTx3sXh2ud6XvI5WLOXRurcTGAyubsrjekxGXNdDz1T+roRiSO02lTOzztJS+BUUb2wDhSsUaZ5FhqGyAjf6Z9LAswUNUlZQ3IZjGQF8Lp24bUAzA+m63x0BoTKEqTI0sSElZ/1PPllFbhNNfznYHmxA/d6QSpEtLqgT8RkKEfHf4rbUoQ9QJ7MxzoFHA+K6TuPkuAbeeWJuM1h055cNMp1b0iTSZUXCosozriMhYaiC7BaFbg1eIpakAwvLCJLjAXSy+SEZDRLy9IGZBa8hWCjepDi0unodmgXGbpFxMNwwcPBwHa0OqwwvwdnpMm+x9RBSR/jGcVF8vLwsrgfEvgvk+/1pvwNXeVSsA1LBlBRO3FmWznSvhNnn1VdSfT81QOkY0eBVKLkw98ID</go:docsCustomData>
</go:gDocsCustomXmlDataStorage>
</file>

<file path=customXml/itemProps1.xml><?xml version="1.0" encoding="utf-8"?>
<ds:datastoreItem xmlns:ds="http://schemas.openxmlformats.org/officeDocument/2006/customXml" ds:itemID="{E33CC033-557A-4CC9-8F2F-D0B233CAD8AF}"/>
</file>

<file path=customXml/itemProps2.xml><?xml version="1.0" encoding="utf-8"?>
<ds:datastoreItem xmlns:ds="http://schemas.openxmlformats.org/officeDocument/2006/customXml" ds:itemID="{2CE67325-3C51-4B29-938C-7C58B4C6ECD2}">
  <ds:schemaRefs>
    <ds:schemaRef ds:uri="http://schemas.microsoft.com/sharepoint/v3/contenttype/forms"/>
  </ds:schemaRefs>
</ds:datastoreItem>
</file>

<file path=customXml/itemProps3.xml><?xml version="1.0" encoding="utf-8"?>
<ds:datastoreItem xmlns:ds="http://schemas.openxmlformats.org/officeDocument/2006/customXml" ds:itemID="{BDEDB129-6B1B-4CDF-98D9-84506DB7F997}">
  <ds:schemaRefs>
    <ds:schemaRef ds:uri="http://schemas.microsoft.com/office/2006/metadata/properties"/>
    <ds:schemaRef ds:uri="http://schemas.microsoft.com/office/infopath/2007/PartnerControls"/>
    <ds:schemaRef ds:uri="bbc98045-3ada-4f84-8af5-a87014da0fa5"/>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643</Words>
  <Characters>3671</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Alessandro Maria Iurato</cp:lastModifiedBy>
  <cp:revision>9</cp:revision>
  <dcterms:created xsi:type="dcterms:W3CDTF">2020-02-28T14:43:00Z</dcterms:created>
  <dcterms:modified xsi:type="dcterms:W3CDTF">2021-08-06T10:52:00Z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